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3B3" w:rsidRPr="00F756AC" w:rsidRDefault="00F756AC" w:rsidP="006625DF">
      <w:pPr>
        <w:pStyle w:val="Titulo2"/>
        <w:tabs>
          <w:tab w:val="left" w:pos="2141"/>
        </w:tabs>
        <w:jc w:val="center"/>
        <w:rPr>
          <w:sz w:val="44"/>
          <w:szCs w:val="44"/>
        </w:rPr>
      </w:pPr>
      <w:r>
        <w:rPr>
          <w:sz w:val="44"/>
          <w:szCs w:val="44"/>
          <w:lang w:val="ca-ES"/>
        </w:rPr>
        <w:t xml:space="preserve">Guió </w:t>
      </w:r>
      <w:r w:rsidRPr="00F756AC">
        <w:rPr>
          <w:sz w:val="44"/>
          <w:szCs w:val="44"/>
          <w:lang w:val="ca-ES"/>
        </w:rPr>
        <w:t xml:space="preserve">per </w:t>
      </w:r>
      <w:r>
        <w:rPr>
          <w:sz w:val="44"/>
          <w:szCs w:val="44"/>
          <w:lang w:val="ca-ES"/>
        </w:rPr>
        <w:t xml:space="preserve">a </w:t>
      </w:r>
      <w:r w:rsidRPr="00F756AC">
        <w:rPr>
          <w:sz w:val="44"/>
          <w:szCs w:val="44"/>
          <w:lang w:val="ca-ES"/>
        </w:rPr>
        <w:t xml:space="preserve">projectes de recerca </w:t>
      </w:r>
    </w:p>
    <w:p w:rsidR="00F756AC" w:rsidRDefault="00F756AC">
      <w:pPr>
        <w:widowControl/>
        <w:suppressAutoHyphens w:val="0"/>
        <w:spacing w:after="200" w:line="276" w:lineRule="auto"/>
        <w:rPr>
          <w:b/>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
        <w:gridCol w:w="3598"/>
        <w:gridCol w:w="3969"/>
      </w:tblGrid>
      <w:tr w:rsidR="00AF1C04" w:rsidTr="00AF1C04">
        <w:tc>
          <w:tcPr>
            <w:tcW w:w="1046" w:type="dxa"/>
            <w:shd w:val="clear" w:color="auto" w:fill="D9D9D9" w:themeFill="background1" w:themeFillShade="D9"/>
          </w:tcPr>
          <w:p w:rsidR="00AF1C04" w:rsidRDefault="00AF1C04">
            <w:pPr>
              <w:widowControl/>
              <w:suppressAutoHyphens w:val="0"/>
              <w:spacing w:after="200" w:line="276" w:lineRule="auto"/>
              <w:rPr>
                <w:b/>
                <w:sz w:val="18"/>
                <w:szCs w:val="18"/>
              </w:rPr>
            </w:pPr>
          </w:p>
        </w:tc>
        <w:tc>
          <w:tcPr>
            <w:tcW w:w="3598" w:type="dxa"/>
            <w:shd w:val="clear" w:color="auto" w:fill="D9D9D9" w:themeFill="background1" w:themeFillShade="D9"/>
          </w:tcPr>
          <w:p w:rsidR="00AF1C04" w:rsidRDefault="00AF1C04">
            <w:pPr>
              <w:widowControl/>
              <w:suppressAutoHyphens w:val="0"/>
              <w:spacing w:after="200" w:line="276" w:lineRule="auto"/>
              <w:rPr>
                <w:b/>
                <w:sz w:val="18"/>
                <w:szCs w:val="18"/>
              </w:rPr>
            </w:pPr>
            <w:r>
              <w:rPr>
                <w:b/>
                <w:sz w:val="18"/>
                <w:szCs w:val="18"/>
              </w:rPr>
              <w:t>Projecte Científic</w:t>
            </w:r>
          </w:p>
        </w:tc>
        <w:tc>
          <w:tcPr>
            <w:tcW w:w="3969" w:type="dxa"/>
            <w:shd w:val="clear" w:color="auto" w:fill="D9D9D9" w:themeFill="background1" w:themeFillShade="D9"/>
          </w:tcPr>
          <w:p w:rsidR="00AF1C04" w:rsidRDefault="00AF1C04">
            <w:pPr>
              <w:widowControl/>
              <w:suppressAutoHyphens w:val="0"/>
              <w:spacing w:after="200" w:line="276" w:lineRule="auto"/>
              <w:rPr>
                <w:b/>
                <w:sz w:val="18"/>
                <w:szCs w:val="18"/>
              </w:rPr>
            </w:pPr>
            <w:r>
              <w:rPr>
                <w:b/>
                <w:sz w:val="18"/>
                <w:szCs w:val="18"/>
              </w:rPr>
              <w:t>Projecte Tecnològic</w:t>
            </w:r>
          </w:p>
        </w:tc>
      </w:tr>
      <w:tr w:rsidR="00AF1C04" w:rsidTr="00AF1C04">
        <w:tc>
          <w:tcPr>
            <w:tcW w:w="1046" w:type="dxa"/>
            <w:tcBorders>
              <w:bottom w:val="single" w:sz="4" w:space="0" w:color="auto"/>
            </w:tcBorders>
          </w:tcPr>
          <w:p w:rsidR="00AF1C04" w:rsidRPr="00F756AC" w:rsidRDefault="00AF1C04" w:rsidP="00AF1C04">
            <w:pPr>
              <w:widowControl/>
              <w:suppressAutoHyphens w:val="0"/>
              <w:spacing w:after="200" w:line="276" w:lineRule="auto"/>
              <w:jc w:val="right"/>
              <w:rPr>
                <w:b/>
                <w:bCs/>
                <w:sz w:val="18"/>
                <w:szCs w:val="18"/>
              </w:rPr>
            </w:pPr>
            <w:r>
              <w:rPr>
                <w:b/>
                <w:bCs/>
                <w:sz w:val="18"/>
                <w:szCs w:val="18"/>
              </w:rPr>
              <w:t>Propòsit</w:t>
            </w:r>
          </w:p>
        </w:tc>
        <w:tc>
          <w:tcPr>
            <w:tcW w:w="3598" w:type="dxa"/>
            <w:tcBorders>
              <w:bottom w:val="single" w:sz="4" w:space="0" w:color="auto"/>
            </w:tcBorders>
          </w:tcPr>
          <w:p w:rsidR="00AF1C04" w:rsidRPr="00AF1C04" w:rsidRDefault="00AF1C04" w:rsidP="00F756AC">
            <w:pPr>
              <w:widowControl/>
              <w:suppressAutoHyphens w:val="0"/>
              <w:spacing w:after="200" w:line="276" w:lineRule="auto"/>
              <w:rPr>
                <w:bCs/>
                <w:sz w:val="18"/>
                <w:szCs w:val="18"/>
              </w:rPr>
            </w:pPr>
            <w:r w:rsidRPr="00AF1C04">
              <w:rPr>
                <w:bCs/>
                <w:sz w:val="18"/>
                <w:szCs w:val="18"/>
              </w:rPr>
              <w:t xml:space="preserve">Obtenir un nou coneixement que no existia abans. </w:t>
            </w:r>
            <w:r w:rsidRPr="00AF1C04">
              <w:rPr>
                <w:sz w:val="18"/>
                <w:szCs w:val="18"/>
              </w:rPr>
              <w:t xml:space="preserve"> </w:t>
            </w:r>
          </w:p>
        </w:tc>
        <w:tc>
          <w:tcPr>
            <w:tcW w:w="3969" w:type="dxa"/>
            <w:tcBorders>
              <w:bottom w:val="single" w:sz="4" w:space="0" w:color="auto"/>
            </w:tcBorders>
          </w:tcPr>
          <w:p w:rsidR="00AF1C04" w:rsidRPr="00AF1C04" w:rsidRDefault="00AF1C04" w:rsidP="00AF1C04">
            <w:pPr>
              <w:widowControl/>
              <w:suppressAutoHyphens w:val="0"/>
              <w:spacing w:after="200" w:line="276" w:lineRule="auto"/>
              <w:rPr>
                <w:bCs/>
                <w:sz w:val="18"/>
                <w:szCs w:val="18"/>
              </w:rPr>
            </w:pPr>
            <w:r w:rsidRPr="00AF1C04">
              <w:rPr>
                <w:bCs/>
                <w:sz w:val="18"/>
                <w:szCs w:val="18"/>
              </w:rPr>
              <w:t xml:space="preserve">Millorar o resoldre un problema. </w:t>
            </w:r>
            <w:r w:rsidRPr="00AF1C04">
              <w:rPr>
                <w:sz w:val="18"/>
                <w:szCs w:val="18"/>
              </w:rPr>
              <w:t>Generar una solució nova o millor a un problema nou o que ja existia abans.</w:t>
            </w:r>
          </w:p>
        </w:tc>
      </w:tr>
      <w:tr w:rsidR="00AF1C04" w:rsidTr="00AF1C04">
        <w:tc>
          <w:tcPr>
            <w:tcW w:w="1046" w:type="dxa"/>
            <w:tcBorders>
              <w:top w:val="single" w:sz="4" w:space="0" w:color="auto"/>
              <w:bottom w:val="single" w:sz="4" w:space="0" w:color="auto"/>
            </w:tcBorders>
          </w:tcPr>
          <w:p w:rsidR="00AF1C04" w:rsidRPr="00F756AC" w:rsidRDefault="00AF1C04" w:rsidP="00AF1C04">
            <w:pPr>
              <w:widowControl/>
              <w:suppressAutoHyphens w:val="0"/>
              <w:spacing w:after="200" w:line="276" w:lineRule="auto"/>
              <w:jc w:val="right"/>
              <w:rPr>
                <w:b/>
                <w:bCs/>
                <w:sz w:val="18"/>
                <w:szCs w:val="18"/>
              </w:rPr>
            </w:pPr>
            <w:r>
              <w:rPr>
                <w:b/>
                <w:bCs/>
                <w:sz w:val="18"/>
                <w:szCs w:val="18"/>
              </w:rPr>
              <w:t>Enfocs</w:t>
            </w:r>
          </w:p>
        </w:tc>
        <w:tc>
          <w:tcPr>
            <w:tcW w:w="3598" w:type="dxa"/>
            <w:tcBorders>
              <w:top w:val="single" w:sz="4" w:space="0" w:color="auto"/>
              <w:bottom w:val="single" w:sz="4" w:space="0" w:color="auto"/>
            </w:tcBorders>
          </w:tcPr>
          <w:p w:rsidR="00AF1C04" w:rsidRPr="00AF1C04" w:rsidRDefault="00AF1C04" w:rsidP="00AF1C04">
            <w:pPr>
              <w:widowControl/>
              <w:suppressAutoHyphens w:val="0"/>
              <w:spacing w:after="200" w:line="276" w:lineRule="auto"/>
              <w:rPr>
                <w:sz w:val="18"/>
                <w:szCs w:val="18"/>
                <w:lang w:val="es-ES"/>
              </w:rPr>
            </w:pPr>
            <w:r w:rsidRPr="00AF1C04">
              <w:rPr>
                <w:sz w:val="18"/>
                <w:szCs w:val="18"/>
                <w:u w:val="single"/>
              </w:rPr>
              <w:t>Comparació</w:t>
            </w:r>
            <w:r w:rsidRPr="00AF1C04">
              <w:rPr>
                <w:sz w:val="18"/>
                <w:szCs w:val="18"/>
              </w:rPr>
              <w:t xml:space="preserve">: comparar dades, fonts, textos,...que ja existien abans de la nostra recerca. </w:t>
            </w:r>
          </w:p>
          <w:p w:rsidR="00AF1C04" w:rsidRPr="00AF1C04" w:rsidRDefault="00AF1C04" w:rsidP="00AF1C04">
            <w:pPr>
              <w:widowControl/>
              <w:suppressAutoHyphens w:val="0"/>
              <w:spacing w:after="200" w:line="276" w:lineRule="auto"/>
              <w:rPr>
                <w:bCs/>
                <w:sz w:val="18"/>
                <w:szCs w:val="18"/>
              </w:rPr>
            </w:pPr>
            <w:r w:rsidRPr="00AF1C04">
              <w:rPr>
                <w:sz w:val="18"/>
                <w:szCs w:val="18"/>
                <w:u w:val="single"/>
              </w:rPr>
              <w:t>Experimentació</w:t>
            </w:r>
            <w:r w:rsidRPr="00AF1C04">
              <w:rPr>
                <w:sz w:val="18"/>
                <w:szCs w:val="18"/>
              </w:rPr>
              <w:t>: dissenyar experiments per a generar dades noves que ens serveixin per a investigar.</w:t>
            </w:r>
          </w:p>
        </w:tc>
        <w:tc>
          <w:tcPr>
            <w:tcW w:w="3969" w:type="dxa"/>
            <w:tcBorders>
              <w:top w:val="single" w:sz="4" w:space="0" w:color="auto"/>
              <w:bottom w:val="single" w:sz="4" w:space="0" w:color="auto"/>
            </w:tcBorders>
          </w:tcPr>
          <w:p w:rsidR="00AF1C04" w:rsidRPr="00AF1C04" w:rsidRDefault="00AF1C04" w:rsidP="00AF1C04">
            <w:pPr>
              <w:widowControl/>
              <w:suppressAutoHyphens w:val="0"/>
              <w:spacing w:after="200" w:line="276" w:lineRule="auto"/>
              <w:rPr>
                <w:sz w:val="18"/>
                <w:szCs w:val="18"/>
                <w:lang w:val="es-ES"/>
              </w:rPr>
            </w:pPr>
            <w:r w:rsidRPr="00AF1C04">
              <w:rPr>
                <w:sz w:val="18"/>
                <w:szCs w:val="18"/>
                <w:u w:val="single"/>
              </w:rPr>
              <w:t>Modelització:</w:t>
            </w:r>
            <w:r w:rsidRPr="00AF1C04">
              <w:rPr>
                <w:sz w:val="18"/>
                <w:szCs w:val="18"/>
              </w:rPr>
              <w:t xml:space="preserve"> usar eines virtuals o prototips per mostrar teòricament com podria ser resolt el problema. </w:t>
            </w:r>
          </w:p>
          <w:p w:rsidR="00AF1C04" w:rsidRPr="00AF1C04" w:rsidRDefault="00AF1C04" w:rsidP="00AF1C04">
            <w:pPr>
              <w:widowControl/>
              <w:suppressAutoHyphens w:val="0"/>
              <w:spacing w:after="200" w:line="276" w:lineRule="auto"/>
              <w:rPr>
                <w:sz w:val="18"/>
                <w:szCs w:val="18"/>
                <w:lang w:val="es-ES"/>
              </w:rPr>
            </w:pPr>
            <w:r w:rsidRPr="00AF1C04">
              <w:rPr>
                <w:sz w:val="18"/>
                <w:szCs w:val="18"/>
                <w:u w:val="single"/>
              </w:rPr>
              <w:t>Disseny i fabricació</w:t>
            </w:r>
            <w:r w:rsidRPr="00AF1C04">
              <w:rPr>
                <w:sz w:val="18"/>
                <w:szCs w:val="18"/>
              </w:rPr>
              <w:t xml:space="preserve">: elaborar un exemple de producte o solució.  </w:t>
            </w:r>
          </w:p>
        </w:tc>
      </w:tr>
      <w:tr w:rsidR="00AF1C04" w:rsidTr="00AF1C04">
        <w:tc>
          <w:tcPr>
            <w:tcW w:w="1046" w:type="dxa"/>
            <w:tcBorders>
              <w:top w:val="single" w:sz="4" w:space="0" w:color="auto"/>
              <w:bottom w:val="single" w:sz="4" w:space="0" w:color="auto"/>
            </w:tcBorders>
          </w:tcPr>
          <w:p w:rsidR="00AF1C04" w:rsidRPr="00F756AC" w:rsidRDefault="00AF1C04" w:rsidP="00AF1C04">
            <w:pPr>
              <w:widowControl/>
              <w:suppressAutoHyphens w:val="0"/>
              <w:spacing w:after="200" w:line="276" w:lineRule="auto"/>
              <w:jc w:val="right"/>
              <w:rPr>
                <w:b/>
                <w:bCs/>
                <w:sz w:val="18"/>
                <w:szCs w:val="18"/>
              </w:rPr>
            </w:pPr>
            <w:r>
              <w:rPr>
                <w:b/>
                <w:bCs/>
                <w:sz w:val="18"/>
                <w:szCs w:val="18"/>
              </w:rPr>
              <w:t>Iniciadors de preguntes</w:t>
            </w:r>
          </w:p>
        </w:tc>
        <w:tc>
          <w:tcPr>
            <w:tcW w:w="3598" w:type="dxa"/>
            <w:tcBorders>
              <w:top w:val="single" w:sz="4" w:space="0" w:color="auto"/>
              <w:bottom w:val="single" w:sz="4" w:space="0" w:color="auto"/>
            </w:tcBorders>
          </w:tcPr>
          <w:p w:rsidR="00AF1C04" w:rsidRPr="00AF1C04" w:rsidRDefault="00AF1C04" w:rsidP="00AF1C04">
            <w:pPr>
              <w:widowControl/>
              <w:suppressAutoHyphens w:val="0"/>
              <w:rPr>
                <w:sz w:val="18"/>
                <w:szCs w:val="18"/>
                <w:lang w:val="es-ES"/>
              </w:rPr>
            </w:pPr>
            <w:r w:rsidRPr="00AF1C04">
              <w:rPr>
                <w:i/>
                <w:iCs/>
                <w:sz w:val="18"/>
                <w:szCs w:val="18"/>
              </w:rPr>
              <w:t xml:space="preserve">Perquè passa….? Com passa…?  </w:t>
            </w:r>
          </w:p>
          <w:p w:rsidR="00AF1C04" w:rsidRPr="00AF1C04" w:rsidRDefault="00AF1C04" w:rsidP="00AF1C04">
            <w:pPr>
              <w:widowControl/>
              <w:suppressAutoHyphens w:val="0"/>
              <w:rPr>
                <w:sz w:val="18"/>
                <w:szCs w:val="18"/>
                <w:lang w:val="es-ES"/>
              </w:rPr>
            </w:pPr>
            <w:r w:rsidRPr="00AF1C04">
              <w:rPr>
                <w:i/>
                <w:iCs/>
                <w:sz w:val="18"/>
                <w:szCs w:val="18"/>
              </w:rPr>
              <w:t>Es pot afirmar/descartar que…?</w:t>
            </w:r>
          </w:p>
          <w:p w:rsidR="00AF1C04" w:rsidRPr="00AF1C04" w:rsidRDefault="00AF1C04" w:rsidP="00AF1C04">
            <w:pPr>
              <w:widowControl/>
              <w:suppressAutoHyphens w:val="0"/>
              <w:rPr>
                <w:sz w:val="18"/>
                <w:szCs w:val="18"/>
                <w:lang w:val="es-ES"/>
              </w:rPr>
            </w:pPr>
            <w:r w:rsidRPr="00AF1C04">
              <w:rPr>
                <w:i/>
                <w:iCs/>
                <w:sz w:val="18"/>
                <w:szCs w:val="18"/>
              </w:rPr>
              <w:t>Quines categories podem definir entre…?</w:t>
            </w:r>
          </w:p>
          <w:p w:rsidR="00AF1C04" w:rsidRPr="00AF1C04" w:rsidRDefault="00AF1C04" w:rsidP="00AF1C04">
            <w:pPr>
              <w:widowControl/>
              <w:suppressAutoHyphens w:val="0"/>
              <w:rPr>
                <w:sz w:val="18"/>
                <w:szCs w:val="18"/>
                <w:lang w:val="es-ES"/>
              </w:rPr>
            </w:pPr>
            <w:r w:rsidRPr="00AF1C04">
              <w:rPr>
                <w:i/>
                <w:iCs/>
                <w:sz w:val="18"/>
                <w:szCs w:val="18"/>
              </w:rPr>
              <w:t xml:space="preserve">Quina relació hi ha entre…? </w:t>
            </w:r>
          </w:p>
          <w:p w:rsidR="00AF1C04" w:rsidRPr="00AF1C04" w:rsidRDefault="00AF1C04" w:rsidP="00AF1C04">
            <w:pPr>
              <w:widowControl/>
              <w:suppressAutoHyphens w:val="0"/>
              <w:rPr>
                <w:sz w:val="18"/>
                <w:szCs w:val="18"/>
                <w:lang w:val="es-ES"/>
              </w:rPr>
            </w:pPr>
            <w:r w:rsidRPr="00AF1C04">
              <w:rPr>
                <w:i/>
                <w:iCs/>
                <w:sz w:val="18"/>
                <w:szCs w:val="18"/>
              </w:rPr>
              <w:t>Quina diferència fa….? Què passa si….?</w:t>
            </w:r>
          </w:p>
          <w:p w:rsidR="00AF1C04" w:rsidRPr="00AF1C04" w:rsidRDefault="00AF1C04" w:rsidP="00AF1C04">
            <w:pPr>
              <w:widowControl/>
              <w:suppressAutoHyphens w:val="0"/>
              <w:rPr>
                <w:sz w:val="18"/>
                <w:szCs w:val="18"/>
              </w:rPr>
            </w:pPr>
          </w:p>
        </w:tc>
        <w:tc>
          <w:tcPr>
            <w:tcW w:w="3969" w:type="dxa"/>
            <w:tcBorders>
              <w:top w:val="single" w:sz="4" w:space="0" w:color="auto"/>
              <w:bottom w:val="single" w:sz="4" w:space="0" w:color="auto"/>
            </w:tcBorders>
          </w:tcPr>
          <w:p w:rsidR="00AF1C04" w:rsidRPr="00AF1C04" w:rsidRDefault="00AF1C04" w:rsidP="00AF1C04">
            <w:pPr>
              <w:widowControl/>
              <w:suppressAutoHyphens w:val="0"/>
              <w:rPr>
                <w:sz w:val="18"/>
                <w:szCs w:val="18"/>
                <w:lang w:val="es-ES"/>
              </w:rPr>
            </w:pPr>
            <w:r w:rsidRPr="00AF1C04">
              <w:rPr>
                <w:i/>
                <w:iCs/>
                <w:sz w:val="18"/>
                <w:szCs w:val="18"/>
              </w:rPr>
              <w:t xml:space="preserve">Quina nova solució es pot proposar a….? </w:t>
            </w:r>
          </w:p>
          <w:p w:rsidR="00AF1C04" w:rsidRPr="00AF1C04" w:rsidRDefault="00AF1C04" w:rsidP="00AF1C04">
            <w:pPr>
              <w:widowControl/>
              <w:suppressAutoHyphens w:val="0"/>
              <w:rPr>
                <w:sz w:val="18"/>
                <w:szCs w:val="18"/>
                <w:lang w:val="es-ES"/>
              </w:rPr>
            </w:pPr>
            <w:r w:rsidRPr="00AF1C04">
              <w:rPr>
                <w:i/>
                <w:iCs/>
                <w:sz w:val="18"/>
                <w:szCs w:val="18"/>
              </w:rPr>
              <w:t>Com podem millorar/atenuar/incrementar/disminuir…?</w:t>
            </w:r>
          </w:p>
          <w:p w:rsidR="00AF1C04" w:rsidRPr="00AF1C04" w:rsidRDefault="00AF1C04" w:rsidP="00AF1C04">
            <w:pPr>
              <w:widowControl/>
              <w:suppressAutoHyphens w:val="0"/>
              <w:rPr>
                <w:sz w:val="18"/>
                <w:szCs w:val="18"/>
              </w:rPr>
            </w:pPr>
          </w:p>
        </w:tc>
      </w:tr>
      <w:tr w:rsidR="00AF1C04" w:rsidTr="00AF1C04">
        <w:tc>
          <w:tcPr>
            <w:tcW w:w="1046" w:type="dxa"/>
            <w:tcBorders>
              <w:top w:val="single" w:sz="4" w:space="0" w:color="auto"/>
              <w:bottom w:val="single" w:sz="4" w:space="0" w:color="auto"/>
            </w:tcBorders>
          </w:tcPr>
          <w:p w:rsidR="00AF1C04" w:rsidRDefault="00AF1C04" w:rsidP="00AF1C04">
            <w:pPr>
              <w:widowControl/>
              <w:suppressAutoHyphens w:val="0"/>
              <w:spacing w:after="200" w:line="276" w:lineRule="auto"/>
              <w:jc w:val="right"/>
              <w:rPr>
                <w:b/>
                <w:bCs/>
                <w:sz w:val="18"/>
                <w:szCs w:val="18"/>
              </w:rPr>
            </w:pPr>
            <w:r>
              <w:rPr>
                <w:b/>
                <w:bCs/>
                <w:sz w:val="18"/>
                <w:szCs w:val="18"/>
              </w:rPr>
              <w:t>Etapes</w:t>
            </w:r>
          </w:p>
        </w:tc>
        <w:tc>
          <w:tcPr>
            <w:tcW w:w="3598" w:type="dxa"/>
            <w:tcBorders>
              <w:top w:val="single" w:sz="4" w:space="0" w:color="auto"/>
              <w:bottom w:val="single" w:sz="4" w:space="0" w:color="auto"/>
            </w:tcBorders>
          </w:tcPr>
          <w:p w:rsidR="00AF1C04" w:rsidRPr="00AF1C04" w:rsidRDefault="00AF1C04" w:rsidP="00AF1C04">
            <w:pPr>
              <w:pStyle w:val="Prrafodelista"/>
              <w:widowControl/>
              <w:numPr>
                <w:ilvl w:val="0"/>
                <w:numId w:val="17"/>
              </w:numPr>
              <w:suppressAutoHyphens w:val="0"/>
              <w:ind w:left="372"/>
              <w:rPr>
                <w:sz w:val="18"/>
                <w:szCs w:val="18"/>
                <w:lang w:val="es-ES"/>
              </w:rPr>
            </w:pPr>
            <w:r w:rsidRPr="00AF1C04">
              <w:rPr>
                <w:sz w:val="18"/>
                <w:szCs w:val="18"/>
              </w:rPr>
              <w:t>Introducció</w:t>
            </w:r>
          </w:p>
          <w:p w:rsidR="00AF1C04" w:rsidRPr="00AF1C04" w:rsidRDefault="00AF1C04" w:rsidP="00AF1C04">
            <w:pPr>
              <w:pStyle w:val="Prrafodelista"/>
              <w:widowControl/>
              <w:numPr>
                <w:ilvl w:val="0"/>
                <w:numId w:val="17"/>
              </w:numPr>
              <w:suppressAutoHyphens w:val="0"/>
              <w:ind w:left="372"/>
              <w:rPr>
                <w:sz w:val="18"/>
                <w:szCs w:val="18"/>
                <w:lang w:val="es-ES"/>
              </w:rPr>
            </w:pPr>
            <w:r w:rsidRPr="00AF1C04">
              <w:rPr>
                <w:sz w:val="18"/>
                <w:szCs w:val="18"/>
              </w:rPr>
              <w:t>Formulació de pregunta i hipòtesi.</w:t>
            </w:r>
          </w:p>
          <w:p w:rsidR="00AF1C04" w:rsidRPr="00AF1C04" w:rsidRDefault="00AF1C04" w:rsidP="00AF1C04">
            <w:pPr>
              <w:pStyle w:val="Prrafodelista"/>
              <w:widowControl/>
              <w:numPr>
                <w:ilvl w:val="0"/>
                <w:numId w:val="17"/>
              </w:numPr>
              <w:suppressAutoHyphens w:val="0"/>
              <w:ind w:left="372"/>
              <w:rPr>
                <w:sz w:val="18"/>
                <w:szCs w:val="18"/>
                <w:lang w:val="es-ES"/>
              </w:rPr>
            </w:pPr>
            <w:r w:rsidRPr="00AF1C04">
              <w:rPr>
                <w:sz w:val="18"/>
                <w:szCs w:val="18"/>
              </w:rPr>
              <w:t>Materials i metodologies</w:t>
            </w:r>
          </w:p>
          <w:p w:rsidR="00AF1C04" w:rsidRPr="00AF1C04" w:rsidRDefault="00AF1C04" w:rsidP="00AF1C04">
            <w:pPr>
              <w:pStyle w:val="Prrafodelista"/>
              <w:widowControl/>
              <w:numPr>
                <w:ilvl w:val="0"/>
                <w:numId w:val="17"/>
              </w:numPr>
              <w:suppressAutoHyphens w:val="0"/>
              <w:ind w:left="372"/>
              <w:rPr>
                <w:sz w:val="18"/>
                <w:szCs w:val="18"/>
                <w:lang w:val="es-ES"/>
              </w:rPr>
            </w:pPr>
            <w:r w:rsidRPr="00AF1C04">
              <w:rPr>
                <w:sz w:val="18"/>
                <w:szCs w:val="18"/>
              </w:rPr>
              <w:t>Resultats</w:t>
            </w:r>
          </w:p>
          <w:p w:rsidR="00AF1C04" w:rsidRPr="00AF1C04" w:rsidRDefault="00AF1C04" w:rsidP="00AF1C04">
            <w:pPr>
              <w:pStyle w:val="Prrafodelista"/>
              <w:widowControl/>
              <w:numPr>
                <w:ilvl w:val="0"/>
                <w:numId w:val="17"/>
              </w:numPr>
              <w:suppressAutoHyphens w:val="0"/>
              <w:ind w:left="372"/>
              <w:rPr>
                <w:sz w:val="18"/>
                <w:szCs w:val="18"/>
                <w:lang w:val="es-ES"/>
              </w:rPr>
            </w:pPr>
            <w:r w:rsidRPr="00AF1C04">
              <w:rPr>
                <w:sz w:val="18"/>
                <w:szCs w:val="18"/>
              </w:rPr>
              <w:t xml:space="preserve">Conclusions </w:t>
            </w:r>
          </w:p>
          <w:p w:rsidR="00AF1C04" w:rsidRPr="00AF1C04" w:rsidRDefault="00AF1C04" w:rsidP="00AF1C04">
            <w:pPr>
              <w:widowControl/>
              <w:suppressAutoHyphens w:val="0"/>
              <w:spacing w:after="200" w:line="276" w:lineRule="auto"/>
              <w:rPr>
                <w:i/>
                <w:iCs/>
                <w:sz w:val="18"/>
                <w:szCs w:val="18"/>
              </w:rPr>
            </w:pPr>
          </w:p>
        </w:tc>
        <w:tc>
          <w:tcPr>
            <w:tcW w:w="3969" w:type="dxa"/>
            <w:tcBorders>
              <w:top w:val="single" w:sz="4" w:space="0" w:color="auto"/>
              <w:bottom w:val="single" w:sz="4" w:space="0" w:color="auto"/>
            </w:tcBorders>
          </w:tcPr>
          <w:p w:rsidR="00AF1C04" w:rsidRPr="00AF1C04" w:rsidRDefault="00AF1C04" w:rsidP="00AF1C04">
            <w:pPr>
              <w:pStyle w:val="Prrafodelista"/>
              <w:widowControl/>
              <w:numPr>
                <w:ilvl w:val="0"/>
                <w:numId w:val="18"/>
              </w:numPr>
              <w:suppressAutoHyphens w:val="0"/>
              <w:ind w:left="485"/>
              <w:rPr>
                <w:sz w:val="18"/>
                <w:szCs w:val="18"/>
              </w:rPr>
            </w:pPr>
            <w:r w:rsidRPr="00AF1C04">
              <w:rPr>
                <w:sz w:val="18"/>
                <w:szCs w:val="18"/>
              </w:rPr>
              <w:t>Identificar problema i/o necessitat.</w:t>
            </w:r>
          </w:p>
          <w:p w:rsidR="00AF1C04" w:rsidRPr="00AF1C04" w:rsidRDefault="00AF1C04" w:rsidP="00AF1C04">
            <w:pPr>
              <w:pStyle w:val="Prrafodelista"/>
              <w:widowControl/>
              <w:numPr>
                <w:ilvl w:val="0"/>
                <w:numId w:val="18"/>
              </w:numPr>
              <w:suppressAutoHyphens w:val="0"/>
              <w:ind w:left="485"/>
              <w:rPr>
                <w:sz w:val="18"/>
                <w:szCs w:val="18"/>
              </w:rPr>
            </w:pPr>
            <w:r w:rsidRPr="00AF1C04">
              <w:rPr>
                <w:sz w:val="18"/>
                <w:szCs w:val="18"/>
              </w:rPr>
              <w:t xml:space="preserve">Proposta de solucions o </w:t>
            </w:r>
            <w:proofErr w:type="spellStart"/>
            <w:r w:rsidRPr="00B6132C">
              <w:rPr>
                <w:i/>
                <w:sz w:val="18"/>
                <w:szCs w:val="18"/>
              </w:rPr>
              <w:t>brainstorming</w:t>
            </w:r>
            <w:proofErr w:type="spellEnd"/>
          </w:p>
          <w:p w:rsidR="00AF1C04" w:rsidRPr="00AF1C04" w:rsidRDefault="00AF1C04" w:rsidP="00AF1C04">
            <w:pPr>
              <w:pStyle w:val="Prrafodelista"/>
              <w:widowControl/>
              <w:numPr>
                <w:ilvl w:val="0"/>
                <w:numId w:val="18"/>
              </w:numPr>
              <w:suppressAutoHyphens w:val="0"/>
              <w:ind w:left="485"/>
              <w:rPr>
                <w:sz w:val="18"/>
                <w:szCs w:val="18"/>
              </w:rPr>
            </w:pPr>
            <w:r w:rsidRPr="00AF1C04">
              <w:rPr>
                <w:sz w:val="18"/>
                <w:szCs w:val="18"/>
              </w:rPr>
              <w:t>Seleccionar la millor solució.</w:t>
            </w:r>
          </w:p>
          <w:p w:rsidR="00AF1C04" w:rsidRPr="00AF1C04" w:rsidRDefault="00AF1C04" w:rsidP="00AF1C04">
            <w:pPr>
              <w:pStyle w:val="Prrafodelista"/>
              <w:widowControl/>
              <w:numPr>
                <w:ilvl w:val="0"/>
                <w:numId w:val="18"/>
              </w:numPr>
              <w:suppressAutoHyphens w:val="0"/>
              <w:ind w:left="485"/>
              <w:rPr>
                <w:sz w:val="18"/>
                <w:szCs w:val="18"/>
              </w:rPr>
            </w:pPr>
            <w:r w:rsidRPr="00AF1C04">
              <w:rPr>
                <w:sz w:val="18"/>
                <w:szCs w:val="18"/>
              </w:rPr>
              <w:t xml:space="preserve">Disseny </w:t>
            </w:r>
          </w:p>
          <w:p w:rsidR="00AF1C04" w:rsidRPr="00AF1C04" w:rsidRDefault="00AF1C04" w:rsidP="00AF1C04">
            <w:pPr>
              <w:pStyle w:val="Prrafodelista"/>
              <w:widowControl/>
              <w:numPr>
                <w:ilvl w:val="0"/>
                <w:numId w:val="18"/>
              </w:numPr>
              <w:suppressAutoHyphens w:val="0"/>
              <w:ind w:left="485"/>
              <w:rPr>
                <w:sz w:val="18"/>
                <w:szCs w:val="18"/>
              </w:rPr>
            </w:pPr>
            <w:r w:rsidRPr="00AF1C04">
              <w:rPr>
                <w:sz w:val="18"/>
                <w:szCs w:val="18"/>
              </w:rPr>
              <w:t>Construcció o elaboració</w:t>
            </w:r>
          </w:p>
          <w:p w:rsidR="00AF1C04" w:rsidRPr="00AF1C04" w:rsidRDefault="00AF1C04" w:rsidP="00AF1C04">
            <w:pPr>
              <w:pStyle w:val="Prrafodelista"/>
              <w:widowControl/>
              <w:numPr>
                <w:ilvl w:val="0"/>
                <w:numId w:val="18"/>
              </w:numPr>
              <w:suppressAutoHyphens w:val="0"/>
              <w:ind w:left="485"/>
              <w:rPr>
                <w:i/>
                <w:iCs/>
                <w:sz w:val="18"/>
                <w:szCs w:val="18"/>
              </w:rPr>
            </w:pPr>
            <w:proofErr w:type="spellStart"/>
            <w:r w:rsidRPr="00AF1C04">
              <w:rPr>
                <w:sz w:val="18"/>
                <w:szCs w:val="18"/>
              </w:rPr>
              <w:t>Testatge</w:t>
            </w:r>
            <w:proofErr w:type="spellEnd"/>
            <w:r w:rsidRPr="00AF1C04">
              <w:rPr>
                <w:sz w:val="18"/>
                <w:szCs w:val="18"/>
              </w:rPr>
              <w:t>, comprovació i cost.</w:t>
            </w:r>
          </w:p>
        </w:tc>
      </w:tr>
      <w:tr w:rsidR="00AF1C04" w:rsidTr="00AF1C04">
        <w:trPr>
          <w:trHeight w:val="1584"/>
        </w:trPr>
        <w:tc>
          <w:tcPr>
            <w:tcW w:w="1046" w:type="dxa"/>
            <w:tcBorders>
              <w:top w:val="single" w:sz="4" w:space="0" w:color="auto"/>
              <w:bottom w:val="single" w:sz="4" w:space="0" w:color="auto"/>
            </w:tcBorders>
          </w:tcPr>
          <w:p w:rsidR="00AF1C04" w:rsidRDefault="00AF1C04" w:rsidP="00AF1C04">
            <w:pPr>
              <w:widowControl/>
              <w:suppressAutoHyphens w:val="0"/>
              <w:spacing w:after="200" w:line="276" w:lineRule="auto"/>
              <w:jc w:val="right"/>
              <w:rPr>
                <w:b/>
                <w:bCs/>
                <w:sz w:val="18"/>
                <w:szCs w:val="18"/>
              </w:rPr>
            </w:pPr>
            <w:r>
              <w:rPr>
                <w:b/>
                <w:bCs/>
                <w:sz w:val="18"/>
                <w:szCs w:val="18"/>
              </w:rPr>
              <w:t>Exemples</w:t>
            </w:r>
          </w:p>
        </w:tc>
        <w:tc>
          <w:tcPr>
            <w:tcW w:w="3598" w:type="dxa"/>
            <w:tcBorders>
              <w:top w:val="single" w:sz="4" w:space="0" w:color="auto"/>
              <w:bottom w:val="single" w:sz="4" w:space="0" w:color="auto"/>
            </w:tcBorders>
          </w:tcPr>
          <w:p w:rsidR="00AF1C04" w:rsidRPr="00AF1C04" w:rsidRDefault="00AF1C04" w:rsidP="00AF1C04">
            <w:pPr>
              <w:widowControl/>
              <w:suppressAutoHyphens w:val="0"/>
              <w:spacing w:after="200" w:line="276" w:lineRule="auto"/>
              <w:rPr>
                <w:bCs/>
                <w:sz w:val="18"/>
                <w:szCs w:val="18"/>
                <w:u w:val="single"/>
              </w:rPr>
            </w:pPr>
            <w:r w:rsidRPr="00AF1C04">
              <w:rPr>
                <w:sz w:val="18"/>
                <w:szCs w:val="18"/>
              </w:rPr>
              <w:t>Es pot considerar Rosalia un exemple de lírica romàntica? Quins espais de l’institut contenen més bacteris? Perquè? Quina evolució ha tingut la població del barri de Canovelles? Quina evolució tindrà en un futur?</w:t>
            </w:r>
          </w:p>
        </w:tc>
        <w:tc>
          <w:tcPr>
            <w:tcW w:w="3969" w:type="dxa"/>
            <w:tcBorders>
              <w:top w:val="single" w:sz="4" w:space="0" w:color="auto"/>
              <w:bottom w:val="single" w:sz="4" w:space="0" w:color="auto"/>
            </w:tcBorders>
          </w:tcPr>
          <w:p w:rsidR="00AF1C04" w:rsidRPr="00AF1C04" w:rsidRDefault="00AF1C04" w:rsidP="00AF1C04">
            <w:pPr>
              <w:widowControl/>
              <w:suppressAutoHyphens w:val="0"/>
              <w:spacing w:after="200" w:line="276" w:lineRule="auto"/>
              <w:rPr>
                <w:sz w:val="18"/>
                <w:szCs w:val="18"/>
                <w:lang w:val="es-ES"/>
              </w:rPr>
            </w:pPr>
            <w:r w:rsidRPr="00AF1C04">
              <w:rPr>
                <w:sz w:val="18"/>
                <w:szCs w:val="18"/>
              </w:rPr>
              <w:t xml:space="preserve">Quin solució es pot proposar al fet que els bolígrafs escriguin malament quan fa fred? Com resoldre els biaixos de gènere en els patis? Com resoldre mitjançant una </w:t>
            </w:r>
            <w:proofErr w:type="spellStart"/>
            <w:r w:rsidRPr="00B6132C">
              <w:rPr>
                <w:i/>
                <w:sz w:val="18"/>
                <w:szCs w:val="18"/>
              </w:rPr>
              <w:t>App</w:t>
            </w:r>
            <w:proofErr w:type="spellEnd"/>
            <w:r w:rsidRPr="00AF1C04">
              <w:rPr>
                <w:sz w:val="18"/>
                <w:szCs w:val="18"/>
              </w:rPr>
              <w:t xml:space="preserve"> les necessitats de persones grans?</w:t>
            </w:r>
          </w:p>
        </w:tc>
      </w:tr>
    </w:tbl>
    <w:p w:rsidR="005B37B6" w:rsidRDefault="00AF1C04" w:rsidP="00A25747">
      <w:pPr>
        <w:widowControl/>
        <w:suppressAutoHyphens w:val="0"/>
        <w:spacing w:after="200" w:line="276" w:lineRule="auto"/>
        <w:rPr>
          <w:b/>
          <w:bCs/>
          <w:sz w:val="18"/>
          <w:szCs w:val="18"/>
        </w:rPr>
      </w:pPr>
      <w:r w:rsidRPr="00AF1C04">
        <w:rPr>
          <w:b/>
          <w:noProof/>
          <w:sz w:val="18"/>
          <w:szCs w:val="18"/>
          <w:lang w:val="es-ES"/>
        </w:rPr>
        <w:drawing>
          <wp:anchor distT="0" distB="0" distL="114300" distR="114300" simplePos="0" relativeHeight="251658240" behindDoc="0" locked="0" layoutInCell="1" allowOverlap="1">
            <wp:simplePos x="0" y="0"/>
            <wp:positionH relativeFrom="column">
              <wp:posOffset>3197860</wp:posOffset>
            </wp:positionH>
            <wp:positionV relativeFrom="paragraph">
              <wp:posOffset>45720</wp:posOffset>
            </wp:positionV>
            <wp:extent cx="2196465" cy="1409700"/>
            <wp:effectExtent l="0" t="0" r="0" b="0"/>
            <wp:wrapSquare wrapText="bothSides"/>
            <wp:docPr id="6" name="5 Imagen"/>
            <wp:cNvGraphicFramePr/>
            <a:graphic xmlns:a="http://schemas.openxmlformats.org/drawingml/2006/main">
              <a:graphicData uri="http://schemas.openxmlformats.org/drawingml/2006/picture">
                <pic:pic xmlns:pic="http://schemas.openxmlformats.org/drawingml/2006/picture">
                  <pic:nvPicPr>
                    <pic:cNvPr id="6" name="5 Imagen"/>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96465" cy="1409700"/>
                    </a:xfrm>
                    <a:prstGeom prst="rect">
                      <a:avLst/>
                    </a:prstGeom>
                  </pic:spPr>
                </pic:pic>
              </a:graphicData>
            </a:graphic>
            <wp14:sizeRelH relativeFrom="margin">
              <wp14:pctWidth>0</wp14:pctWidth>
            </wp14:sizeRelH>
            <wp14:sizeRelV relativeFrom="margin">
              <wp14:pctHeight>0</wp14:pctHeight>
            </wp14:sizeRelV>
          </wp:anchor>
        </w:drawing>
      </w:r>
      <w:r w:rsidR="006625DF" w:rsidRPr="00927300">
        <w:rPr>
          <w:b/>
          <w:bCs/>
          <w:sz w:val="18"/>
          <w:szCs w:val="18"/>
        </w:rPr>
        <w:t>Descripció:</w:t>
      </w:r>
      <w:r w:rsidR="006625DF" w:rsidRPr="00927300">
        <w:rPr>
          <w:bCs/>
          <w:sz w:val="18"/>
          <w:szCs w:val="18"/>
        </w:rPr>
        <w:t xml:space="preserve"> </w:t>
      </w:r>
      <w:r w:rsidR="00F27C50">
        <w:rPr>
          <w:bCs/>
          <w:sz w:val="18"/>
          <w:szCs w:val="18"/>
        </w:rPr>
        <w:t xml:space="preserve"> </w:t>
      </w:r>
      <w:r w:rsidR="007663E8">
        <w:rPr>
          <w:bCs/>
          <w:sz w:val="18"/>
          <w:szCs w:val="18"/>
        </w:rPr>
        <w:t xml:space="preserve">Taula per a </w:t>
      </w:r>
      <w:r>
        <w:rPr>
          <w:bCs/>
          <w:sz w:val="18"/>
          <w:szCs w:val="18"/>
        </w:rPr>
        <w:t xml:space="preserve">establir diferències entre projectes de recerca científica o tecnològica. Desenvolupada a partir d’una versió inicial a l’Institut Marta Estrada. </w:t>
      </w:r>
    </w:p>
    <w:p w:rsidR="006625DF" w:rsidRPr="00927300" w:rsidRDefault="006625DF" w:rsidP="006625DF">
      <w:pPr>
        <w:tabs>
          <w:tab w:val="left" w:pos="2141"/>
        </w:tabs>
        <w:rPr>
          <w:bCs/>
          <w:sz w:val="18"/>
          <w:szCs w:val="18"/>
        </w:rPr>
      </w:pPr>
      <w:r w:rsidRPr="00927300">
        <w:rPr>
          <w:b/>
          <w:bCs/>
          <w:sz w:val="18"/>
          <w:szCs w:val="18"/>
        </w:rPr>
        <w:t>Propostes d’aplicació</w:t>
      </w:r>
      <w:r w:rsidRPr="00927300">
        <w:rPr>
          <w:bCs/>
          <w:sz w:val="18"/>
          <w:szCs w:val="18"/>
        </w:rPr>
        <w:t>:</w:t>
      </w:r>
    </w:p>
    <w:p w:rsidR="006625DF" w:rsidRPr="00927300" w:rsidRDefault="006625DF" w:rsidP="006625DF">
      <w:pPr>
        <w:rPr>
          <w:bCs/>
          <w:sz w:val="18"/>
          <w:szCs w:val="18"/>
        </w:rPr>
      </w:pPr>
    </w:p>
    <w:p w:rsidR="00AF1C04" w:rsidRDefault="00AF1C04" w:rsidP="00F27C50">
      <w:pPr>
        <w:pStyle w:val="Prrafodelista"/>
        <w:numPr>
          <w:ilvl w:val="0"/>
          <w:numId w:val="2"/>
        </w:numPr>
        <w:contextualSpacing/>
        <w:rPr>
          <w:bCs/>
          <w:sz w:val="18"/>
          <w:szCs w:val="18"/>
        </w:rPr>
      </w:pPr>
      <w:r>
        <w:rPr>
          <w:bCs/>
          <w:sz w:val="18"/>
          <w:szCs w:val="18"/>
        </w:rPr>
        <w:t>Usar-la com a suport perquè l’alumnat identifiqui, de diferents propostes, quines són una recerca científica i quines una tecnològica.</w:t>
      </w:r>
    </w:p>
    <w:p w:rsidR="006322DC" w:rsidRDefault="00A25747" w:rsidP="00F27C50">
      <w:pPr>
        <w:pStyle w:val="Prrafodelista"/>
        <w:numPr>
          <w:ilvl w:val="0"/>
          <w:numId w:val="2"/>
        </w:numPr>
        <w:contextualSpacing/>
        <w:rPr>
          <w:bCs/>
          <w:sz w:val="18"/>
          <w:szCs w:val="18"/>
        </w:rPr>
      </w:pPr>
      <w:r w:rsidRPr="002B2F54">
        <w:rPr>
          <w:i/>
          <w:noProof/>
          <w:sz w:val="18"/>
          <w:szCs w:val="18"/>
        </w:rPr>
        <w:drawing>
          <wp:anchor distT="0" distB="0" distL="114300" distR="114300" simplePos="0" relativeHeight="251660800" behindDoc="0" locked="0" layoutInCell="1" allowOverlap="1" wp14:anchorId="67D45D89" wp14:editId="59152CDB">
            <wp:simplePos x="0" y="0"/>
            <wp:positionH relativeFrom="column">
              <wp:posOffset>4202430</wp:posOffset>
            </wp:positionH>
            <wp:positionV relativeFrom="paragraph">
              <wp:posOffset>106680</wp:posOffset>
            </wp:positionV>
            <wp:extent cx="1188085" cy="1694815"/>
            <wp:effectExtent l="0" t="0" r="0" b="63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8085" cy="1694815"/>
                    </a:xfrm>
                    <a:prstGeom prst="rect">
                      <a:avLst/>
                    </a:prstGeom>
                  </pic:spPr>
                </pic:pic>
              </a:graphicData>
            </a:graphic>
          </wp:anchor>
        </w:drawing>
      </w:r>
      <w:r w:rsidR="00AF1C04">
        <w:rPr>
          <w:bCs/>
          <w:sz w:val="18"/>
          <w:szCs w:val="18"/>
        </w:rPr>
        <w:t xml:space="preserve">Oferir-la com a suport perquè l’alumnat dissenyi el seu projecte de recerca. </w:t>
      </w:r>
      <w:r w:rsidR="006322DC">
        <w:rPr>
          <w:bCs/>
          <w:sz w:val="18"/>
          <w:szCs w:val="18"/>
        </w:rPr>
        <w:t xml:space="preserve"> </w:t>
      </w:r>
    </w:p>
    <w:p w:rsidR="00A25747" w:rsidRDefault="00A25747" w:rsidP="00A25747">
      <w:pPr>
        <w:contextualSpacing/>
        <w:rPr>
          <w:b/>
          <w:sz w:val="18"/>
          <w:szCs w:val="18"/>
        </w:rPr>
      </w:pPr>
    </w:p>
    <w:p w:rsidR="00A25747" w:rsidRPr="002B2F54" w:rsidRDefault="00A25747" w:rsidP="00A25747">
      <w:pPr>
        <w:contextualSpacing/>
        <w:rPr>
          <w:b/>
          <w:sz w:val="18"/>
          <w:szCs w:val="18"/>
        </w:rPr>
      </w:pPr>
      <w:r w:rsidRPr="002B2F54">
        <w:rPr>
          <w:b/>
          <w:sz w:val="18"/>
          <w:szCs w:val="18"/>
        </w:rPr>
        <w:t>Bibliografia:</w:t>
      </w:r>
    </w:p>
    <w:p w:rsidR="00A25747" w:rsidRPr="00A25747" w:rsidRDefault="00A25747" w:rsidP="003904CE">
      <w:pPr>
        <w:pStyle w:val="Prrafodelista"/>
        <w:numPr>
          <w:ilvl w:val="0"/>
          <w:numId w:val="19"/>
        </w:numPr>
        <w:contextualSpacing/>
        <w:rPr>
          <w:bCs/>
          <w:sz w:val="18"/>
          <w:szCs w:val="18"/>
        </w:rPr>
      </w:pPr>
      <w:proofErr w:type="spellStart"/>
      <w:r w:rsidRPr="00A25747">
        <w:rPr>
          <w:i/>
          <w:sz w:val="18"/>
          <w:szCs w:val="18"/>
        </w:rPr>
        <w:t>Mueve</w:t>
      </w:r>
      <w:proofErr w:type="spellEnd"/>
      <w:r w:rsidRPr="00A25747">
        <w:rPr>
          <w:i/>
          <w:sz w:val="18"/>
          <w:szCs w:val="18"/>
        </w:rPr>
        <w:t xml:space="preserve"> la </w:t>
      </w:r>
      <w:proofErr w:type="spellStart"/>
      <w:r w:rsidRPr="00A25747">
        <w:rPr>
          <w:i/>
          <w:sz w:val="18"/>
          <w:szCs w:val="18"/>
        </w:rPr>
        <w:t>Lengua</w:t>
      </w:r>
      <w:proofErr w:type="spellEnd"/>
      <w:r w:rsidRPr="00A25747">
        <w:rPr>
          <w:i/>
          <w:sz w:val="18"/>
          <w:szCs w:val="18"/>
        </w:rPr>
        <w:t xml:space="preserve">, que el </w:t>
      </w:r>
      <w:proofErr w:type="spellStart"/>
      <w:r w:rsidRPr="00A25747">
        <w:rPr>
          <w:i/>
          <w:sz w:val="18"/>
          <w:szCs w:val="18"/>
        </w:rPr>
        <w:t>cerebro</w:t>
      </w:r>
      <w:proofErr w:type="spellEnd"/>
      <w:r w:rsidRPr="00A25747">
        <w:rPr>
          <w:i/>
          <w:sz w:val="18"/>
          <w:szCs w:val="18"/>
        </w:rPr>
        <w:t xml:space="preserve"> te </w:t>
      </w:r>
      <w:proofErr w:type="spellStart"/>
      <w:r w:rsidRPr="00A25747">
        <w:rPr>
          <w:i/>
          <w:sz w:val="18"/>
          <w:szCs w:val="18"/>
        </w:rPr>
        <w:t>seguirá</w:t>
      </w:r>
      <w:proofErr w:type="spellEnd"/>
      <w:r w:rsidRPr="00A25747">
        <w:rPr>
          <w:i/>
          <w:sz w:val="18"/>
          <w:szCs w:val="18"/>
        </w:rPr>
        <w:t xml:space="preserve">. 75 acciones </w:t>
      </w:r>
      <w:proofErr w:type="spellStart"/>
      <w:r w:rsidRPr="00A25747">
        <w:rPr>
          <w:i/>
          <w:sz w:val="18"/>
          <w:szCs w:val="18"/>
        </w:rPr>
        <w:t>lingüísticas</w:t>
      </w:r>
      <w:proofErr w:type="spellEnd"/>
      <w:r w:rsidRPr="00A25747">
        <w:rPr>
          <w:i/>
          <w:sz w:val="18"/>
          <w:szCs w:val="18"/>
        </w:rPr>
        <w:t xml:space="preserve"> para </w:t>
      </w:r>
      <w:proofErr w:type="spellStart"/>
      <w:r w:rsidRPr="00A25747">
        <w:rPr>
          <w:i/>
          <w:sz w:val="18"/>
          <w:szCs w:val="18"/>
        </w:rPr>
        <w:t>enseñar</w:t>
      </w:r>
      <w:proofErr w:type="spellEnd"/>
      <w:r w:rsidRPr="00A25747">
        <w:rPr>
          <w:i/>
          <w:sz w:val="18"/>
          <w:szCs w:val="18"/>
        </w:rPr>
        <w:t xml:space="preserve"> a pensar </w:t>
      </w:r>
      <w:proofErr w:type="spellStart"/>
      <w:r w:rsidRPr="00A25747">
        <w:rPr>
          <w:i/>
          <w:sz w:val="18"/>
          <w:szCs w:val="18"/>
        </w:rPr>
        <w:t>Ciencias</w:t>
      </w:r>
      <w:proofErr w:type="spellEnd"/>
      <w:r w:rsidRPr="00A25747">
        <w:rPr>
          <w:i/>
          <w:sz w:val="18"/>
          <w:szCs w:val="18"/>
        </w:rPr>
        <w:t xml:space="preserve">. </w:t>
      </w:r>
      <w:r w:rsidRPr="00A25747">
        <w:rPr>
          <w:sz w:val="18"/>
          <w:szCs w:val="18"/>
        </w:rPr>
        <w:t xml:space="preserve">Barcelona (Graó) Jordi Domènech Casal (2022). Premi Joan Profitós d'assaig Pedagògic. </w:t>
      </w:r>
      <w:hyperlink r:id="rId9" w:history="1">
        <w:r w:rsidRPr="00A25747">
          <w:rPr>
            <w:rStyle w:val="Hipervnculo"/>
            <w:sz w:val="18"/>
            <w:szCs w:val="18"/>
          </w:rPr>
          <w:t>https://wp.me/p25seH-ZR</w:t>
        </w:r>
      </w:hyperlink>
      <w:bookmarkStart w:id="0" w:name="_GoBack"/>
      <w:bookmarkEnd w:id="0"/>
    </w:p>
    <w:sectPr w:rsidR="00A25747" w:rsidRPr="00A25747" w:rsidSect="00EE5EF7">
      <w:headerReference w:type="default" r:id="rId10"/>
      <w:pgSz w:w="11906" w:h="16838"/>
      <w:pgMar w:top="1135"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232D" w:rsidRDefault="000D232D" w:rsidP="00B5777A">
      <w:r>
        <w:separator/>
      </w:r>
    </w:p>
  </w:endnote>
  <w:endnote w:type="continuationSeparator" w:id="0">
    <w:p w:rsidR="000D232D" w:rsidRDefault="000D232D" w:rsidP="00B57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232D" w:rsidRDefault="000D232D" w:rsidP="00B5777A">
      <w:r>
        <w:separator/>
      </w:r>
    </w:p>
  </w:footnote>
  <w:footnote w:type="continuationSeparator" w:id="0">
    <w:p w:rsidR="000D232D" w:rsidRDefault="000D232D" w:rsidP="00B57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77A" w:rsidRPr="00B5777A" w:rsidRDefault="00B5777A" w:rsidP="00B5777A">
    <w:pPr>
      <w:pStyle w:val="Encabezado"/>
      <w:jc w:val="right"/>
      <w:rPr>
        <w:color w:val="A6A6A6" w:themeColor="background1" w:themeShade="A6"/>
      </w:rPr>
    </w:pPr>
    <w:r w:rsidRPr="00B5777A">
      <w:rPr>
        <w:color w:val="A6A6A6" w:themeColor="background1" w:themeShade="A6"/>
      </w:rPr>
      <w:t xml:space="preserve">Jordi Domènech  |   Projecte C3 </w:t>
    </w:r>
    <w:hyperlink r:id="rId1" w:history="1">
      <w:r w:rsidRPr="00B5777A">
        <w:rPr>
          <w:rStyle w:val="Hipervnculo"/>
          <w:color w:val="A6A6A6" w:themeColor="background1" w:themeShade="A6"/>
        </w:rPr>
        <w:t>https://sites.google.com/a/xtec.cat/c3/home</w:t>
      </w:r>
    </w:hyperlink>
    <w:r w:rsidRPr="00B5777A">
      <w:rPr>
        <w:color w:val="A6A6A6" w:themeColor="background1" w:themeShade="A6"/>
      </w:rPr>
      <w:t xml:space="preserve"> </w:t>
    </w:r>
  </w:p>
  <w:p w:rsidR="00B5777A" w:rsidRDefault="00B5777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26A3AF8"/>
    <w:lvl w:ilvl="0">
      <w:start w:val="1"/>
      <w:numFmt w:val="none"/>
      <w:pStyle w:val="Ttu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AA0085"/>
    <w:multiLevelType w:val="hybridMultilevel"/>
    <w:tmpl w:val="916ECF1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92407B"/>
    <w:multiLevelType w:val="multilevel"/>
    <w:tmpl w:val="E638B6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E36EE0"/>
    <w:multiLevelType w:val="hybridMultilevel"/>
    <w:tmpl w:val="B04A91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A9F2D1F"/>
    <w:multiLevelType w:val="hybridMultilevel"/>
    <w:tmpl w:val="6E4481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B556A20"/>
    <w:multiLevelType w:val="hybridMultilevel"/>
    <w:tmpl w:val="225200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3749EF"/>
    <w:multiLevelType w:val="hybridMultilevel"/>
    <w:tmpl w:val="13BC6A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09B34CC"/>
    <w:multiLevelType w:val="hybridMultilevel"/>
    <w:tmpl w:val="916ECF1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4B08D1"/>
    <w:multiLevelType w:val="hybridMultilevel"/>
    <w:tmpl w:val="F19CB3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A68079D"/>
    <w:multiLevelType w:val="hybridMultilevel"/>
    <w:tmpl w:val="801295EA"/>
    <w:lvl w:ilvl="0" w:tplc="B7F851FC">
      <w:start w:val="5"/>
      <w:numFmt w:val="decimal"/>
      <w:lvlText w:val="%1."/>
      <w:lvlJc w:val="left"/>
      <w:pPr>
        <w:tabs>
          <w:tab w:val="num" w:pos="720"/>
        </w:tabs>
        <w:ind w:left="720" w:hanging="360"/>
      </w:pPr>
    </w:lvl>
    <w:lvl w:ilvl="1" w:tplc="A5484358" w:tentative="1">
      <w:start w:val="1"/>
      <w:numFmt w:val="decimal"/>
      <w:lvlText w:val="%2."/>
      <w:lvlJc w:val="left"/>
      <w:pPr>
        <w:tabs>
          <w:tab w:val="num" w:pos="1440"/>
        </w:tabs>
        <w:ind w:left="1440" w:hanging="360"/>
      </w:pPr>
    </w:lvl>
    <w:lvl w:ilvl="2" w:tplc="1A081D46" w:tentative="1">
      <w:start w:val="1"/>
      <w:numFmt w:val="decimal"/>
      <w:lvlText w:val="%3."/>
      <w:lvlJc w:val="left"/>
      <w:pPr>
        <w:tabs>
          <w:tab w:val="num" w:pos="2160"/>
        </w:tabs>
        <w:ind w:left="2160" w:hanging="360"/>
      </w:pPr>
    </w:lvl>
    <w:lvl w:ilvl="3" w:tplc="898AFEA0" w:tentative="1">
      <w:start w:val="1"/>
      <w:numFmt w:val="decimal"/>
      <w:lvlText w:val="%4."/>
      <w:lvlJc w:val="left"/>
      <w:pPr>
        <w:tabs>
          <w:tab w:val="num" w:pos="2880"/>
        </w:tabs>
        <w:ind w:left="2880" w:hanging="360"/>
      </w:pPr>
    </w:lvl>
    <w:lvl w:ilvl="4" w:tplc="00C84156" w:tentative="1">
      <w:start w:val="1"/>
      <w:numFmt w:val="decimal"/>
      <w:lvlText w:val="%5."/>
      <w:lvlJc w:val="left"/>
      <w:pPr>
        <w:tabs>
          <w:tab w:val="num" w:pos="3600"/>
        </w:tabs>
        <w:ind w:left="3600" w:hanging="360"/>
      </w:pPr>
    </w:lvl>
    <w:lvl w:ilvl="5" w:tplc="E99A6568" w:tentative="1">
      <w:start w:val="1"/>
      <w:numFmt w:val="decimal"/>
      <w:lvlText w:val="%6."/>
      <w:lvlJc w:val="left"/>
      <w:pPr>
        <w:tabs>
          <w:tab w:val="num" w:pos="4320"/>
        </w:tabs>
        <w:ind w:left="4320" w:hanging="360"/>
      </w:pPr>
    </w:lvl>
    <w:lvl w:ilvl="6" w:tplc="C0180396" w:tentative="1">
      <w:start w:val="1"/>
      <w:numFmt w:val="decimal"/>
      <w:lvlText w:val="%7."/>
      <w:lvlJc w:val="left"/>
      <w:pPr>
        <w:tabs>
          <w:tab w:val="num" w:pos="5040"/>
        </w:tabs>
        <w:ind w:left="5040" w:hanging="360"/>
      </w:pPr>
    </w:lvl>
    <w:lvl w:ilvl="7" w:tplc="1430D4DE" w:tentative="1">
      <w:start w:val="1"/>
      <w:numFmt w:val="decimal"/>
      <w:lvlText w:val="%8."/>
      <w:lvlJc w:val="left"/>
      <w:pPr>
        <w:tabs>
          <w:tab w:val="num" w:pos="5760"/>
        </w:tabs>
        <w:ind w:left="5760" w:hanging="360"/>
      </w:pPr>
    </w:lvl>
    <w:lvl w:ilvl="8" w:tplc="F3BC2A58" w:tentative="1">
      <w:start w:val="1"/>
      <w:numFmt w:val="decimal"/>
      <w:lvlText w:val="%9."/>
      <w:lvlJc w:val="left"/>
      <w:pPr>
        <w:tabs>
          <w:tab w:val="num" w:pos="6480"/>
        </w:tabs>
        <w:ind w:left="6480" w:hanging="360"/>
      </w:pPr>
    </w:lvl>
  </w:abstractNum>
  <w:abstractNum w:abstractNumId="10" w15:restartNumberingAfterBreak="0">
    <w:nsid w:val="37D17EE7"/>
    <w:multiLevelType w:val="hybridMultilevel"/>
    <w:tmpl w:val="7CA8DA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D3852FF"/>
    <w:multiLevelType w:val="hybridMultilevel"/>
    <w:tmpl w:val="8E6A144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2" w15:restartNumberingAfterBreak="0">
    <w:nsid w:val="40A52BFF"/>
    <w:multiLevelType w:val="hybridMultilevel"/>
    <w:tmpl w:val="2CE0F59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3" w15:restartNumberingAfterBreak="0">
    <w:nsid w:val="44106137"/>
    <w:multiLevelType w:val="hybridMultilevel"/>
    <w:tmpl w:val="98D23A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8063605"/>
    <w:multiLevelType w:val="hybridMultilevel"/>
    <w:tmpl w:val="3E72F3E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595B4BF9"/>
    <w:multiLevelType w:val="hybridMultilevel"/>
    <w:tmpl w:val="8F007E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A031BE2"/>
    <w:multiLevelType w:val="hybridMultilevel"/>
    <w:tmpl w:val="BD0277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F122CB6"/>
    <w:multiLevelType w:val="hybridMultilevel"/>
    <w:tmpl w:val="EA8CC0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F6C2FCA"/>
    <w:multiLevelType w:val="hybridMultilevel"/>
    <w:tmpl w:val="99746E9E"/>
    <w:lvl w:ilvl="0" w:tplc="5192DCD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7"/>
  </w:num>
  <w:num w:numId="3">
    <w:abstractNumId w:val="18"/>
  </w:num>
  <w:num w:numId="4">
    <w:abstractNumId w:val="6"/>
  </w:num>
  <w:num w:numId="5">
    <w:abstractNumId w:val="12"/>
  </w:num>
  <w:num w:numId="6">
    <w:abstractNumId w:val="11"/>
  </w:num>
  <w:num w:numId="7">
    <w:abstractNumId w:val="14"/>
  </w:num>
  <w:num w:numId="8">
    <w:abstractNumId w:val="10"/>
  </w:num>
  <w:num w:numId="9">
    <w:abstractNumId w:val="16"/>
  </w:num>
  <w:num w:numId="10">
    <w:abstractNumId w:val="13"/>
  </w:num>
  <w:num w:numId="11">
    <w:abstractNumId w:val="5"/>
  </w:num>
  <w:num w:numId="12">
    <w:abstractNumId w:val="8"/>
  </w:num>
  <w:num w:numId="13">
    <w:abstractNumId w:val="3"/>
  </w:num>
  <w:num w:numId="14">
    <w:abstractNumId w:val="4"/>
  </w:num>
  <w:num w:numId="15">
    <w:abstractNumId w:val="2"/>
  </w:num>
  <w:num w:numId="16">
    <w:abstractNumId w:val="9"/>
  </w:num>
  <w:num w:numId="17">
    <w:abstractNumId w:val="1"/>
  </w:num>
  <w:num w:numId="18">
    <w:abstractNumId w:val="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25DF"/>
    <w:rsid w:val="00003988"/>
    <w:rsid w:val="000B7EC4"/>
    <w:rsid w:val="000D232D"/>
    <w:rsid w:val="000F1C00"/>
    <w:rsid w:val="00160769"/>
    <w:rsid w:val="00184BBC"/>
    <w:rsid w:val="002F52BE"/>
    <w:rsid w:val="00380D13"/>
    <w:rsid w:val="005B37B6"/>
    <w:rsid w:val="006155CB"/>
    <w:rsid w:val="006322DC"/>
    <w:rsid w:val="006625DF"/>
    <w:rsid w:val="00701351"/>
    <w:rsid w:val="007663E8"/>
    <w:rsid w:val="008D2140"/>
    <w:rsid w:val="00A25747"/>
    <w:rsid w:val="00A902AC"/>
    <w:rsid w:val="00AF16A1"/>
    <w:rsid w:val="00AF1C04"/>
    <w:rsid w:val="00AF238B"/>
    <w:rsid w:val="00B5440E"/>
    <w:rsid w:val="00B5777A"/>
    <w:rsid w:val="00B6132C"/>
    <w:rsid w:val="00B978CA"/>
    <w:rsid w:val="00C443B3"/>
    <w:rsid w:val="00D35B60"/>
    <w:rsid w:val="00D95BFC"/>
    <w:rsid w:val="00E500B0"/>
    <w:rsid w:val="00E95705"/>
    <w:rsid w:val="00EE5EF7"/>
    <w:rsid w:val="00F171D8"/>
    <w:rsid w:val="00F27C50"/>
    <w:rsid w:val="00F466E4"/>
    <w:rsid w:val="00F62AA5"/>
    <w:rsid w:val="00F756AC"/>
    <w:rsid w:val="00FC7F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6B077"/>
  <w15:docId w15:val="{E3844408-CF75-4FF4-AE15-418EEF832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25DF"/>
    <w:pPr>
      <w:widowControl w:val="0"/>
      <w:suppressAutoHyphens/>
      <w:spacing w:after="0" w:line="240" w:lineRule="auto"/>
    </w:pPr>
    <w:rPr>
      <w:rFonts w:ascii="Palatino Linotype" w:eastAsia="Andale Sans UI" w:hAnsi="Palatino Linotype" w:cs="Times New Roman"/>
      <w:kern w:val="1"/>
      <w:szCs w:val="24"/>
      <w:lang w:val="ca-ES" w:eastAsia="ca-ES"/>
    </w:rPr>
  </w:style>
  <w:style w:type="paragraph" w:styleId="Ttulo1">
    <w:name w:val="heading 1"/>
    <w:basedOn w:val="Normal"/>
    <w:next w:val="Textoindependiente"/>
    <w:link w:val="Ttulo1Car"/>
    <w:qFormat/>
    <w:rsid w:val="006625DF"/>
    <w:pPr>
      <w:keepNext/>
      <w:numPr>
        <w:numId w:val="1"/>
      </w:numPr>
      <w:spacing w:before="240" w:after="120"/>
      <w:outlineLvl w:val="0"/>
    </w:pPr>
    <w:rPr>
      <w:rFonts w:cs="Tahoma"/>
      <w:b/>
      <w:bCs/>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625DF"/>
    <w:rPr>
      <w:rFonts w:ascii="Palatino Linotype" w:eastAsia="Andale Sans UI" w:hAnsi="Palatino Linotype" w:cs="Tahoma"/>
      <w:b/>
      <w:bCs/>
      <w:kern w:val="1"/>
      <w:sz w:val="28"/>
      <w:szCs w:val="24"/>
      <w:lang w:eastAsia="ca-ES"/>
    </w:rPr>
  </w:style>
  <w:style w:type="table" w:styleId="Tablaconcuadrcula">
    <w:name w:val="Table Grid"/>
    <w:basedOn w:val="Tablanormal"/>
    <w:uiPriority w:val="59"/>
    <w:rsid w:val="006625DF"/>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625DF"/>
    <w:pPr>
      <w:ind w:left="708"/>
    </w:pPr>
  </w:style>
  <w:style w:type="paragraph" w:customStyle="1" w:styleId="Titulo2">
    <w:name w:val="Titulo 2"/>
    <w:basedOn w:val="Ttulo1"/>
    <w:link w:val="Titulo2Car"/>
    <w:qFormat/>
    <w:rsid w:val="006625DF"/>
  </w:style>
  <w:style w:type="character" w:customStyle="1" w:styleId="Titulo2Car">
    <w:name w:val="Titulo 2 Car"/>
    <w:basedOn w:val="Ttulo1Car"/>
    <w:link w:val="Titulo2"/>
    <w:rsid w:val="006625DF"/>
    <w:rPr>
      <w:rFonts w:ascii="Palatino Linotype" w:eastAsia="Andale Sans UI" w:hAnsi="Palatino Linotype" w:cs="Tahoma"/>
      <w:b/>
      <w:bCs/>
      <w:kern w:val="1"/>
      <w:sz w:val="28"/>
      <w:szCs w:val="24"/>
      <w:lang w:eastAsia="ca-ES"/>
    </w:rPr>
  </w:style>
  <w:style w:type="paragraph" w:styleId="Textoindependiente">
    <w:name w:val="Body Text"/>
    <w:basedOn w:val="Normal"/>
    <w:link w:val="TextoindependienteCar"/>
    <w:unhideWhenUsed/>
    <w:rsid w:val="006625DF"/>
    <w:pPr>
      <w:spacing w:after="120"/>
    </w:pPr>
  </w:style>
  <w:style w:type="character" w:customStyle="1" w:styleId="TextoindependienteCar">
    <w:name w:val="Texto independiente Car"/>
    <w:basedOn w:val="Fuentedeprrafopredeter"/>
    <w:link w:val="Textoindependiente"/>
    <w:rsid w:val="006625DF"/>
    <w:rPr>
      <w:rFonts w:ascii="Palatino Linotype" w:eastAsia="Andale Sans UI" w:hAnsi="Palatino Linotype" w:cs="Times New Roman"/>
      <w:kern w:val="1"/>
      <w:szCs w:val="24"/>
      <w:lang w:val="ca-ES" w:eastAsia="ca-ES"/>
    </w:rPr>
  </w:style>
  <w:style w:type="paragraph" w:styleId="Encabezado">
    <w:name w:val="header"/>
    <w:basedOn w:val="Normal"/>
    <w:link w:val="EncabezadoCar"/>
    <w:uiPriority w:val="99"/>
    <w:unhideWhenUsed/>
    <w:rsid w:val="00B5777A"/>
    <w:pPr>
      <w:tabs>
        <w:tab w:val="center" w:pos="4252"/>
        <w:tab w:val="right" w:pos="8504"/>
      </w:tabs>
    </w:pPr>
  </w:style>
  <w:style w:type="character" w:customStyle="1" w:styleId="EncabezadoCar">
    <w:name w:val="Encabezado Car"/>
    <w:basedOn w:val="Fuentedeprrafopredeter"/>
    <w:link w:val="Encabezado"/>
    <w:uiPriority w:val="99"/>
    <w:rsid w:val="00B5777A"/>
    <w:rPr>
      <w:rFonts w:ascii="Palatino Linotype" w:eastAsia="Andale Sans UI" w:hAnsi="Palatino Linotype" w:cs="Times New Roman"/>
      <w:kern w:val="1"/>
      <w:szCs w:val="24"/>
      <w:lang w:val="ca-ES" w:eastAsia="ca-ES"/>
    </w:rPr>
  </w:style>
  <w:style w:type="paragraph" w:styleId="Piedepgina">
    <w:name w:val="footer"/>
    <w:basedOn w:val="Normal"/>
    <w:link w:val="PiedepginaCar"/>
    <w:uiPriority w:val="99"/>
    <w:unhideWhenUsed/>
    <w:rsid w:val="00B5777A"/>
    <w:pPr>
      <w:tabs>
        <w:tab w:val="center" w:pos="4252"/>
        <w:tab w:val="right" w:pos="8504"/>
      </w:tabs>
    </w:pPr>
  </w:style>
  <w:style w:type="character" w:customStyle="1" w:styleId="PiedepginaCar">
    <w:name w:val="Pie de página Car"/>
    <w:basedOn w:val="Fuentedeprrafopredeter"/>
    <w:link w:val="Piedepgina"/>
    <w:uiPriority w:val="99"/>
    <w:rsid w:val="00B5777A"/>
    <w:rPr>
      <w:rFonts w:ascii="Palatino Linotype" w:eastAsia="Andale Sans UI" w:hAnsi="Palatino Linotype" w:cs="Times New Roman"/>
      <w:kern w:val="1"/>
      <w:szCs w:val="24"/>
      <w:lang w:val="ca-ES" w:eastAsia="ca-ES"/>
    </w:rPr>
  </w:style>
  <w:style w:type="paragraph" w:styleId="Textodeglobo">
    <w:name w:val="Balloon Text"/>
    <w:basedOn w:val="Normal"/>
    <w:link w:val="TextodegloboCar"/>
    <w:uiPriority w:val="99"/>
    <w:semiHidden/>
    <w:unhideWhenUsed/>
    <w:rsid w:val="00B5777A"/>
    <w:rPr>
      <w:rFonts w:ascii="Tahoma" w:hAnsi="Tahoma" w:cs="Tahoma"/>
      <w:sz w:val="16"/>
      <w:szCs w:val="16"/>
    </w:rPr>
  </w:style>
  <w:style w:type="character" w:customStyle="1" w:styleId="TextodegloboCar">
    <w:name w:val="Texto de globo Car"/>
    <w:basedOn w:val="Fuentedeprrafopredeter"/>
    <w:link w:val="Textodeglobo"/>
    <w:uiPriority w:val="99"/>
    <w:semiHidden/>
    <w:rsid w:val="00B5777A"/>
    <w:rPr>
      <w:rFonts w:ascii="Tahoma" w:eastAsia="Andale Sans UI" w:hAnsi="Tahoma" w:cs="Tahoma"/>
      <w:kern w:val="1"/>
      <w:sz w:val="16"/>
      <w:szCs w:val="16"/>
      <w:lang w:val="ca-ES" w:eastAsia="ca-ES"/>
    </w:rPr>
  </w:style>
  <w:style w:type="character" w:styleId="Hipervnculo">
    <w:name w:val="Hyperlink"/>
    <w:basedOn w:val="Fuentedeprrafopredeter"/>
    <w:uiPriority w:val="99"/>
    <w:unhideWhenUsed/>
    <w:rsid w:val="00B5777A"/>
    <w:rPr>
      <w:color w:val="0000FF" w:themeColor="hyperlink"/>
      <w:u w:val="single"/>
    </w:rPr>
  </w:style>
  <w:style w:type="paragraph" w:styleId="Textonotapie">
    <w:name w:val="footnote text"/>
    <w:basedOn w:val="Normal"/>
    <w:link w:val="TextonotapieCar"/>
    <w:uiPriority w:val="99"/>
    <w:unhideWhenUsed/>
    <w:rsid w:val="006155CB"/>
    <w:rPr>
      <w:sz w:val="20"/>
      <w:szCs w:val="20"/>
    </w:rPr>
  </w:style>
  <w:style w:type="character" w:customStyle="1" w:styleId="TextonotapieCar">
    <w:name w:val="Texto nota pie Car"/>
    <w:basedOn w:val="Fuentedeprrafopredeter"/>
    <w:link w:val="Textonotapie"/>
    <w:uiPriority w:val="99"/>
    <w:rsid w:val="006155CB"/>
    <w:rPr>
      <w:rFonts w:ascii="Palatino Linotype" w:eastAsia="Andale Sans UI" w:hAnsi="Palatino Linotype" w:cs="Times New Roman"/>
      <w:kern w:val="1"/>
      <w:sz w:val="20"/>
      <w:szCs w:val="20"/>
      <w:lang w:val="ca-ES" w:eastAsia="ca-ES"/>
    </w:rPr>
  </w:style>
  <w:style w:type="character" w:styleId="Refdenotaalpie">
    <w:name w:val="footnote reference"/>
    <w:uiPriority w:val="99"/>
    <w:unhideWhenUsed/>
    <w:rsid w:val="006155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04565">
      <w:bodyDiv w:val="1"/>
      <w:marLeft w:val="0"/>
      <w:marRight w:val="0"/>
      <w:marTop w:val="0"/>
      <w:marBottom w:val="0"/>
      <w:divBdr>
        <w:top w:val="none" w:sz="0" w:space="0" w:color="auto"/>
        <w:left w:val="none" w:sz="0" w:space="0" w:color="auto"/>
        <w:bottom w:val="none" w:sz="0" w:space="0" w:color="auto"/>
        <w:right w:val="none" w:sz="0" w:space="0" w:color="auto"/>
      </w:divBdr>
    </w:div>
    <w:div w:id="1605264273">
      <w:bodyDiv w:val="1"/>
      <w:marLeft w:val="0"/>
      <w:marRight w:val="0"/>
      <w:marTop w:val="0"/>
      <w:marBottom w:val="0"/>
      <w:divBdr>
        <w:top w:val="none" w:sz="0" w:space="0" w:color="auto"/>
        <w:left w:val="none" w:sz="0" w:space="0" w:color="auto"/>
        <w:bottom w:val="none" w:sz="0" w:space="0" w:color="auto"/>
        <w:right w:val="none" w:sz="0" w:space="0" w:color="auto"/>
      </w:divBdr>
      <w:divsChild>
        <w:div w:id="516817959">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p.me/p25seH-Z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sites.google.com/a/xtec.cat/c3/hom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351</Words>
  <Characters>1931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jORDI dOMÈNECH</dc:creator>
  <cp:lastModifiedBy>MiPc</cp:lastModifiedBy>
  <cp:revision>4</cp:revision>
  <cp:lastPrinted>2021-03-27T18:14:00Z</cp:lastPrinted>
  <dcterms:created xsi:type="dcterms:W3CDTF">2021-03-27T18:14:00Z</dcterms:created>
  <dcterms:modified xsi:type="dcterms:W3CDTF">2022-10-10T16:26:00Z</dcterms:modified>
</cp:coreProperties>
</file>