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4A8" w:rsidRDefault="007834A8" w:rsidP="007834A8">
      <w:pPr>
        <w:pStyle w:val="Titulo2"/>
        <w:jc w:val="center"/>
        <w:rPr>
          <w:lang w:val="ca-ES"/>
        </w:rPr>
      </w:pPr>
      <w:r w:rsidRPr="00927300">
        <w:rPr>
          <w:lang w:val="ca-ES"/>
        </w:rPr>
        <w:t>Plantilla CSCFrame per a la redacció d'assaigs científics</w:t>
      </w:r>
    </w:p>
    <w:tbl>
      <w:tblPr>
        <w:tblW w:w="9735"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3827"/>
        <w:gridCol w:w="2269"/>
        <w:gridCol w:w="2646"/>
      </w:tblGrid>
      <w:tr w:rsidR="007834A8" w:rsidRPr="00927300" w:rsidTr="007B60A2">
        <w:tc>
          <w:tcPr>
            <w:tcW w:w="993" w:type="dxa"/>
            <w:shd w:val="clear" w:color="auto" w:fill="D9D9D9" w:themeFill="background1" w:themeFillShade="D9"/>
          </w:tcPr>
          <w:p w:rsidR="007834A8" w:rsidRPr="00927300" w:rsidRDefault="007834A8" w:rsidP="007B60A2">
            <w:pPr>
              <w:ind w:left="142"/>
              <w:rPr>
                <w:b/>
                <w:caps/>
                <w:kern w:val="22"/>
                <w:sz w:val="18"/>
                <w:szCs w:val="18"/>
              </w:rPr>
            </w:pPr>
            <w:bookmarkStart w:id="0" w:name="_GoBack"/>
            <w:bookmarkEnd w:id="0"/>
          </w:p>
        </w:tc>
        <w:tc>
          <w:tcPr>
            <w:tcW w:w="3827" w:type="dxa"/>
            <w:shd w:val="clear" w:color="auto" w:fill="D9D9D9" w:themeFill="background1" w:themeFillShade="D9"/>
          </w:tcPr>
          <w:p w:rsidR="007834A8" w:rsidRPr="00927300" w:rsidRDefault="007834A8" w:rsidP="007B60A2">
            <w:pPr>
              <w:ind w:left="142"/>
              <w:rPr>
                <w:b/>
                <w:smallCaps/>
                <w:kern w:val="18"/>
                <w:sz w:val="18"/>
                <w:szCs w:val="18"/>
              </w:rPr>
            </w:pPr>
            <w:r w:rsidRPr="00927300">
              <w:rPr>
                <w:b/>
                <w:smallCaps/>
                <w:kern w:val="18"/>
                <w:sz w:val="18"/>
                <w:szCs w:val="18"/>
              </w:rPr>
              <w:t>característiques</w:t>
            </w:r>
          </w:p>
        </w:tc>
        <w:tc>
          <w:tcPr>
            <w:tcW w:w="2269" w:type="dxa"/>
            <w:shd w:val="clear" w:color="auto" w:fill="D9D9D9" w:themeFill="background1" w:themeFillShade="D9"/>
          </w:tcPr>
          <w:p w:rsidR="007834A8" w:rsidRPr="00927300" w:rsidRDefault="007834A8" w:rsidP="007B60A2">
            <w:pPr>
              <w:ind w:left="142"/>
              <w:rPr>
                <w:b/>
                <w:smallCaps/>
                <w:kern w:val="18"/>
                <w:sz w:val="18"/>
                <w:szCs w:val="18"/>
              </w:rPr>
            </w:pPr>
            <w:r w:rsidRPr="00927300">
              <w:rPr>
                <w:b/>
                <w:smallCaps/>
                <w:kern w:val="18"/>
                <w:sz w:val="18"/>
                <w:szCs w:val="18"/>
              </w:rPr>
              <w:t>Iniciadors</w:t>
            </w:r>
          </w:p>
        </w:tc>
        <w:tc>
          <w:tcPr>
            <w:tcW w:w="2646" w:type="dxa"/>
            <w:shd w:val="clear" w:color="auto" w:fill="D9D9D9" w:themeFill="background1" w:themeFillShade="D9"/>
          </w:tcPr>
          <w:p w:rsidR="007834A8" w:rsidRPr="00927300" w:rsidRDefault="007834A8" w:rsidP="007B60A2">
            <w:pPr>
              <w:ind w:left="142"/>
              <w:rPr>
                <w:b/>
                <w:smallCaps/>
                <w:kern w:val="18"/>
                <w:sz w:val="18"/>
                <w:szCs w:val="18"/>
              </w:rPr>
            </w:pPr>
            <w:r w:rsidRPr="00927300">
              <w:rPr>
                <w:b/>
                <w:smallCaps/>
                <w:kern w:val="18"/>
                <w:sz w:val="18"/>
                <w:szCs w:val="18"/>
              </w:rPr>
              <w:t>Exemples</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títol</w:t>
            </w:r>
          </w:p>
          <w:p w:rsidR="007834A8" w:rsidRPr="00927300" w:rsidRDefault="007834A8" w:rsidP="007B60A2">
            <w:pPr>
              <w:ind w:left="113" w:right="113"/>
              <w:jc w:val="center"/>
              <w:rPr>
                <w:sz w:val="16"/>
                <w:szCs w:val="16"/>
              </w:rPr>
            </w:pPr>
          </w:p>
          <w:p w:rsidR="007834A8" w:rsidRPr="00927300" w:rsidRDefault="007834A8" w:rsidP="007B60A2">
            <w:pPr>
              <w:ind w:left="113" w:right="113"/>
              <w:jc w:val="center"/>
              <w:rPr>
                <w:sz w:val="16"/>
                <w:szCs w:val="16"/>
              </w:rPr>
            </w:pPr>
          </w:p>
          <w:p w:rsidR="007834A8" w:rsidRPr="00927300" w:rsidRDefault="007834A8" w:rsidP="007B60A2">
            <w:pPr>
              <w:ind w:left="113" w:right="113"/>
              <w:jc w:val="center"/>
              <w:rPr>
                <w:sz w:val="16"/>
                <w:szCs w:val="16"/>
              </w:rPr>
            </w:pPr>
          </w:p>
        </w:tc>
        <w:tc>
          <w:tcPr>
            <w:tcW w:w="3827" w:type="dxa"/>
            <w:vAlign w:val="center"/>
          </w:tcPr>
          <w:p w:rsidR="007834A8" w:rsidRPr="00927300" w:rsidRDefault="007834A8" w:rsidP="007B60A2">
            <w:pPr>
              <w:ind w:left="142"/>
              <w:rPr>
                <w:sz w:val="18"/>
                <w:szCs w:val="18"/>
              </w:rPr>
            </w:pPr>
            <w:r w:rsidRPr="00927300">
              <w:rPr>
                <w:sz w:val="18"/>
                <w:szCs w:val="18"/>
              </w:rPr>
              <w:t xml:space="preserve">El  títol  ha  de  generar  </w:t>
            </w:r>
            <w:proofErr w:type="spellStart"/>
            <w:r w:rsidRPr="00927300">
              <w:rPr>
                <w:sz w:val="18"/>
                <w:szCs w:val="18"/>
              </w:rPr>
              <w:t>interés</w:t>
            </w:r>
            <w:proofErr w:type="spellEnd"/>
            <w:r w:rsidRPr="00927300">
              <w:rPr>
                <w:sz w:val="18"/>
                <w:szCs w:val="18"/>
              </w:rPr>
              <w:t>.</w:t>
            </w:r>
            <w:r>
              <w:rPr>
                <w:sz w:val="18"/>
                <w:szCs w:val="18"/>
              </w:rPr>
              <w:t xml:space="preserve"> </w:t>
            </w:r>
            <w:r w:rsidRPr="00927300">
              <w:rPr>
                <w:sz w:val="18"/>
                <w:szCs w:val="18"/>
              </w:rPr>
              <w:t xml:space="preserve">Pot  ser  una  pregunta,  una  exclamació. Una  bona  idea  és  prendre  la  conclusió  de l'assaig  i  </w:t>
            </w:r>
            <w:proofErr w:type="spellStart"/>
            <w:r w:rsidRPr="00927300">
              <w:rPr>
                <w:sz w:val="18"/>
                <w:szCs w:val="18"/>
              </w:rPr>
              <w:t>reformular-la</w:t>
            </w:r>
            <w:proofErr w:type="spellEnd"/>
            <w:r w:rsidRPr="00927300">
              <w:rPr>
                <w:sz w:val="18"/>
                <w:szCs w:val="18"/>
              </w:rPr>
              <w:t xml:space="preserve">  com  una  pregunta,  una  contradicció  o  un  joc  de  paraules  que  atregui l'atenció.  </w:t>
            </w:r>
          </w:p>
        </w:tc>
        <w:tc>
          <w:tcPr>
            <w:tcW w:w="2269" w:type="dxa"/>
            <w:vAlign w:val="center"/>
          </w:tcPr>
          <w:p w:rsidR="007834A8" w:rsidRPr="00927300" w:rsidRDefault="007834A8" w:rsidP="007B60A2">
            <w:pPr>
              <w:ind w:left="142"/>
              <w:rPr>
                <w:i/>
                <w:sz w:val="18"/>
                <w:szCs w:val="18"/>
              </w:rPr>
            </w:pPr>
            <w:r w:rsidRPr="00927300">
              <w:rPr>
                <w:i/>
                <w:sz w:val="18"/>
                <w:szCs w:val="18"/>
              </w:rPr>
              <w:t>Per què ...?Sorpresa a ...Indignació amb ...</w:t>
            </w:r>
          </w:p>
          <w:p w:rsidR="007834A8" w:rsidRPr="00927300" w:rsidRDefault="007834A8" w:rsidP="007B60A2">
            <w:pPr>
              <w:ind w:left="142"/>
              <w:rPr>
                <w:sz w:val="18"/>
                <w:szCs w:val="18"/>
              </w:rPr>
            </w:pPr>
            <w:r w:rsidRPr="00927300">
              <w:rPr>
                <w:i/>
                <w:sz w:val="18"/>
                <w:szCs w:val="18"/>
              </w:rPr>
              <w:t>Ruptura de ...Crisi a ...Controvèrsia sobre ...…</w:t>
            </w:r>
          </w:p>
        </w:tc>
        <w:tc>
          <w:tcPr>
            <w:tcW w:w="2646" w:type="dxa"/>
            <w:vAlign w:val="center"/>
          </w:tcPr>
          <w:p w:rsidR="007834A8" w:rsidRPr="00927300" w:rsidRDefault="007834A8" w:rsidP="007B60A2">
            <w:pPr>
              <w:ind w:left="142"/>
              <w:rPr>
                <w:i/>
                <w:sz w:val="18"/>
                <w:szCs w:val="18"/>
              </w:rPr>
            </w:pPr>
            <w:r w:rsidRPr="00927300">
              <w:rPr>
                <w:i/>
                <w:sz w:val="18"/>
                <w:szCs w:val="18"/>
              </w:rPr>
              <w:t>“El  problema  de  Karl”  “Una decisió  no  tant  fàcil”  “El  que  passa quan tot es complica”.</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Subtítol</w:t>
            </w:r>
          </w:p>
        </w:tc>
        <w:tc>
          <w:tcPr>
            <w:tcW w:w="3827" w:type="dxa"/>
            <w:vAlign w:val="center"/>
          </w:tcPr>
          <w:p w:rsidR="007834A8" w:rsidRPr="00927300" w:rsidRDefault="007834A8" w:rsidP="007B60A2">
            <w:pPr>
              <w:ind w:left="142"/>
              <w:rPr>
                <w:sz w:val="18"/>
                <w:szCs w:val="18"/>
              </w:rPr>
            </w:pPr>
            <w:r w:rsidRPr="00927300">
              <w:rPr>
                <w:sz w:val="18"/>
                <w:szCs w:val="18"/>
              </w:rPr>
              <w:t>Ha  d'ajudar  a  fer  comprensible  el  títol,  i  clarificar  la  relació  del  títol  amb  el  tema  que  tractarem</w:t>
            </w:r>
          </w:p>
        </w:tc>
        <w:tc>
          <w:tcPr>
            <w:tcW w:w="2269" w:type="dxa"/>
            <w:vAlign w:val="center"/>
          </w:tcPr>
          <w:p w:rsidR="007834A8" w:rsidRPr="00927300" w:rsidRDefault="007834A8" w:rsidP="007B60A2">
            <w:pPr>
              <w:ind w:left="142"/>
              <w:rPr>
                <w:i/>
                <w:sz w:val="18"/>
                <w:szCs w:val="18"/>
              </w:rPr>
            </w:pPr>
            <w:r w:rsidRPr="00927300">
              <w:rPr>
                <w:i/>
                <w:sz w:val="18"/>
                <w:szCs w:val="18"/>
              </w:rPr>
              <w:t>Pros i Contres de ... Conflictes de ... Avantatges i desavantatges de ...</w:t>
            </w:r>
          </w:p>
        </w:tc>
        <w:tc>
          <w:tcPr>
            <w:tcW w:w="2646" w:type="dxa"/>
            <w:vAlign w:val="center"/>
          </w:tcPr>
          <w:p w:rsidR="007834A8" w:rsidRPr="00927300" w:rsidRDefault="007834A8" w:rsidP="007B60A2">
            <w:pPr>
              <w:ind w:left="142"/>
              <w:rPr>
                <w:i/>
                <w:sz w:val="18"/>
                <w:szCs w:val="18"/>
              </w:rPr>
            </w:pPr>
            <w:r w:rsidRPr="00927300">
              <w:rPr>
                <w:i/>
                <w:sz w:val="18"/>
                <w:szCs w:val="18"/>
              </w:rPr>
              <w:t>“Pros i contres sobre els perills de l'ús dels mòbils”.</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context i dades</w:t>
            </w:r>
          </w:p>
        </w:tc>
        <w:tc>
          <w:tcPr>
            <w:tcW w:w="3827" w:type="dxa"/>
            <w:vAlign w:val="center"/>
          </w:tcPr>
          <w:p w:rsidR="007834A8" w:rsidRPr="00927300" w:rsidRDefault="007834A8" w:rsidP="007B60A2">
            <w:pPr>
              <w:ind w:left="142"/>
              <w:rPr>
                <w:sz w:val="18"/>
                <w:szCs w:val="18"/>
              </w:rPr>
            </w:pPr>
            <w:r w:rsidRPr="00927300">
              <w:rPr>
                <w:sz w:val="18"/>
                <w:szCs w:val="18"/>
              </w:rPr>
              <w:t>Es  tracta  de  fer  una descripció  sobre  la  situació  davant  la  qual  es  vol  prendre  posició.  En  aquest apartat no hi hauria d'haver cap opinió, només dades. Explicar quin és el conflicte.</w:t>
            </w:r>
          </w:p>
        </w:tc>
        <w:tc>
          <w:tcPr>
            <w:tcW w:w="2269" w:type="dxa"/>
            <w:vAlign w:val="center"/>
          </w:tcPr>
          <w:p w:rsidR="007834A8" w:rsidRPr="00927300" w:rsidRDefault="007834A8" w:rsidP="007B60A2">
            <w:pPr>
              <w:ind w:left="142"/>
              <w:rPr>
                <w:i/>
                <w:sz w:val="18"/>
                <w:szCs w:val="18"/>
              </w:rPr>
            </w:pPr>
            <w:r w:rsidRPr="00927300">
              <w:rPr>
                <w:i/>
                <w:sz w:val="18"/>
                <w:szCs w:val="18"/>
              </w:rPr>
              <w:t>La situació / dilema / problema és que ... En el moment actual, se sap que ... a més / d'altra banda ... tal com es veu en el gràfic ...</w:t>
            </w:r>
          </w:p>
        </w:tc>
        <w:tc>
          <w:tcPr>
            <w:tcW w:w="2646" w:type="dxa"/>
            <w:vAlign w:val="center"/>
          </w:tcPr>
          <w:p w:rsidR="007834A8" w:rsidRPr="00927300" w:rsidRDefault="007834A8" w:rsidP="007B60A2">
            <w:pPr>
              <w:ind w:left="142"/>
              <w:rPr>
                <w:i/>
                <w:sz w:val="18"/>
                <w:szCs w:val="18"/>
              </w:rPr>
            </w:pPr>
            <w:r w:rsidRPr="00927300">
              <w:rPr>
                <w:i/>
                <w:sz w:val="18"/>
                <w:szCs w:val="18"/>
              </w:rPr>
              <w:t>“Les dades del panell internacional  del  canvi  climàtic  (IPCC)  mostren  que  entre 1880 i 2012, la temperatura mitjana mundial va augmentar 0.85 graus.</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Models científics implicats</w:t>
            </w:r>
          </w:p>
        </w:tc>
        <w:tc>
          <w:tcPr>
            <w:tcW w:w="3827" w:type="dxa"/>
            <w:vAlign w:val="center"/>
          </w:tcPr>
          <w:p w:rsidR="007834A8" w:rsidRPr="00927300" w:rsidRDefault="007834A8" w:rsidP="007B60A2">
            <w:pPr>
              <w:ind w:left="142"/>
              <w:rPr>
                <w:sz w:val="18"/>
                <w:szCs w:val="18"/>
              </w:rPr>
            </w:pPr>
            <w:r w:rsidRPr="00927300">
              <w:rPr>
                <w:sz w:val="18"/>
                <w:szCs w:val="18"/>
              </w:rPr>
              <w:t>Cal fer menció expressa i breu descripció dels models o esquemes científics (el cicle de l'aigua, la circulació de la san) que usarem després en la justificació de l'opinió, en cara que no apareguin explícitament al text.</w:t>
            </w:r>
          </w:p>
        </w:tc>
        <w:tc>
          <w:tcPr>
            <w:tcW w:w="2269" w:type="dxa"/>
            <w:vAlign w:val="center"/>
          </w:tcPr>
          <w:p w:rsidR="007834A8" w:rsidRPr="00927300" w:rsidRDefault="007834A8" w:rsidP="007B60A2">
            <w:pPr>
              <w:ind w:left="142"/>
              <w:rPr>
                <w:i/>
                <w:sz w:val="18"/>
                <w:szCs w:val="18"/>
              </w:rPr>
            </w:pPr>
            <w:r w:rsidRPr="00927300">
              <w:rPr>
                <w:i/>
                <w:sz w:val="18"/>
                <w:szCs w:val="18"/>
              </w:rPr>
              <w:t>Des d'un punt de vista científic, s'ha demostrat que ... No es tenen evidències de ... Hi ha discussió sobre ..</w:t>
            </w:r>
          </w:p>
        </w:tc>
        <w:tc>
          <w:tcPr>
            <w:tcW w:w="2646" w:type="dxa"/>
            <w:vAlign w:val="center"/>
          </w:tcPr>
          <w:p w:rsidR="007834A8" w:rsidRPr="00927300" w:rsidRDefault="007834A8" w:rsidP="007B60A2">
            <w:pPr>
              <w:ind w:left="142"/>
              <w:rPr>
                <w:i/>
                <w:sz w:val="18"/>
                <w:szCs w:val="18"/>
              </w:rPr>
            </w:pPr>
            <w:r w:rsidRPr="00927300">
              <w:rPr>
                <w:i/>
                <w:sz w:val="18"/>
                <w:szCs w:val="18"/>
              </w:rPr>
              <w:t xml:space="preserve">“Els científics estan d’acord en que l’augment de la temperatura mitjana és deguda al conegut com a “efecte hivernacle” per acumulació de diòxid de carboni”. </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Arguments</w:t>
            </w:r>
          </w:p>
        </w:tc>
        <w:tc>
          <w:tcPr>
            <w:tcW w:w="3827" w:type="dxa"/>
            <w:vAlign w:val="center"/>
          </w:tcPr>
          <w:p w:rsidR="007834A8" w:rsidRPr="00927300" w:rsidRDefault="007834A8" w:rsidP="007B60A2">
            <w:pPr>
              <w:ind w:left="142"/>
              <w:rPr>
                <w:sz w:val="18"/>
                <w:szCs w:val="18"/>
              </w:rPr>
            </w:pPr>
            <w:r w:rsidRPr="00927300">
              <w:rPr>
                <w:sz w:val="18"/>
                <w:szCs w:val="18"/>
              </w:rPr>
              <w:t>Expressar l'opinió que ens formem i des de quin punt de vista la formem. Com a recolzament a les nostres opinions podríem reprendre algun dels exemples i aplicar-los en altres situacions, o dur-los  a  l'extrem</w:t>
            </w:r>
          </w:p>
        </w:tc>
        <w:tc>
          <w:tcPr>
            <w:tcW w:w="2269" w:type="dxa"/>
            <w:vAlign w:val="center"/>
          </w:tcPr>
          <w:p w:rsidR="007834A8" w:rsidRPr="00927300" w:rsidRDefault="007834A8" w:rsidP="007B60A2">
            <w:pPr>
              <w:ind w:left="142"/>
              <w:rPr>
                <w:i/>
                <w:sz w:val="18"/>
                <w:szCs w:val="18"/>
              </w:rPr>
            </w:pPr>
            <w:r w:rsidRPr="00927300">
              <w:rPr>
                <w:i/>
                <w:sz w:val="18"/>
                <w:szCs w:val="18"/>
              </w:rPr>
              <w:t>D'una banda ... Penso que ... ja que ... Perquè ...</w:t>
            </w:r>
          </w:p>
        </w:tc>
        <w:tc>
          <w:tcPr>
            <w:tcW w:w="2646" w:type="dxa"/>
            <w:vAlign w:val="center"/>
          </w:tcPr>
          <w:p w:rsidR="007834A8" w:rsidRPr="00927300" w:rsidRDefault="007834A8" w:rsidP="007B60A2">
            <w:pPr>
              <w:ind w:left="142"/>
              <w:rPr>
                <w:i/>
                <w:sz w:val="18"/>
                <w:szCs w:val="18"/>
              </w:rPr>
            </w:pPr>
            <w:r w:rsidRPr="00927300">
              <w:rPr>
                <w:i/>
                <w:sz w:val="18"/>
                <w:szCs w:val="18"/>
              </w:rPr>
              <w:t>“Des del meu punt de vista, caldria disminuir radicalment el consum de combustibles fòssils, perquè agreugen el problema”</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Contra-arguments</w:t>
            </w:r>
          </w:p>
        </w:tc>
        <w:tc>
          <w:tcPr>
            <w:tcW w:w="3827" w:type="dxa"/>
            <w:vAlign w:val="center"/>
          </w:tcPr>
          <w:p w:rsidR="007834A8" w:rsidRPr="00927300" w:rsidRDefault="007834A8" w:rsidP="007B60A2">
            <w:pPr>
              <w:ind w:left="142"/>
              <w:rPr>
                <w:sz w:val="18"/>
                <w:szCs w:val="18"/>
              </w:rPr>
            </w:pPr>
            <w:r w:rsidRPr="00927300">
              <w:rPr>
                <w:sz w:val="18"/>
                <w:szCs w:val="18"/>
              </w:rPr>
              <w:t>Enunciar  possibles  arguments  en  contra  la  nostra  opinió  i  fer-hi  una  breu  rèplica</w:t>
            </w:r>
          </w:p>
        </w:tc>
        <w:tc>
          <w:tcPr>
            <w:tcW w:w="2269" w:type="dxa"/>
            <w:vAlign w:val="center"/>
          </w:tcPr>
          <w:p w:rsidR="007834A8" w:rsidRPr="00927300" w:rsidRDefault="007834A8" w:rsidP="007B60A2">
            <w:pPr>
              <w:ind w:left="142"/>
              <w:rPr>
                <w:i/>
                <w:sz w:val="18"/>
                <w:szCs w:val="18"/>
              </w:rPr>
            </w:pPr>
            <w:r w:rsidRPr="00927300">
              <w:rPr>
                <w:i/>
                <w:sz w:val="18"/>
                <w:szCs w:val="18"/>
              </w:rPr>
              <w:t>D'altra banda ... No recolzo... atès que ... tot i que, tot i així</w:t>
            </w:r>
          </w:p>
        </w:tc>
        <w:tc>
          <w:tcPr>
            <w:tcW w:w="2646" w:type="dxa"/>
            <w:vAlign w:val="center"/>
          </w:tcPr>
          <w:p w:rsidR="007834A8" w:rsidRPr="00927300" w:rsidRDefault="007834A8" w:rsidP="007B60A2">
            <w:pPr>
              <w:ind w:left="142"/>
              <w:rPr>
                <w:i/>
                <w:sz w:val="18"/>
                <w:szCs w:val="18"/>
              </w:rPr>
            </w:pPr>
            <w:r w:rsidRPr="00927300">
              <w:rPr>
                <w:i/>
                <w:sz w:val="18"/>
                <w:szCs w:val="18"/>
              </w:rPr>
              <w:t>“Tot i que diversos agents diuen que la causa de l'escalfament global no és l'ús de combustibles fòssils, les dades mostren que és fals”</w:t>
            </w:r>
          </w:p>
        </w:tc>
      </w:tr>
      <w:tr w:rsidR="007834A8" w:rsidRPr="00927300" w:rsidTr="007B60A2">
        <w:trPr>
          <w:cantSplit/>
          <w:trHeight w:val="1134"/>
        </w:trPr>
        <w:tc>
          <w:tcPr>
            <w:tcW w:w="993" w:type="dxa"/>
            <w:shd w:val="clear" w:color="auto" w:fill="auto"/>
            <w:textDirection w:val="btLr"/>
            <w:vAlign w:val="center"/>
          </w:tcPr>
          <w:p w:rsidR="007834A8" w:rsidRPr="00927300" w:rsidRDefault="007834A8" w:rsidP="007B60A2">
            <w:pPr>
              <w:ind w:left="113" w:right="113"/>
              <w:jc w:val="center"/>
              <w:rPr>
                <w:caps/>
                <w:kern w:val="22"/>
                <w:sz w:val="16"/>
                <w:szCs w:val="16"/>
              </w:rPr>
            </w:pPr>
            <w:r w:rsidRPr="00927300">
              <w:rPr>
                <w:caps/>
                <w:kern w:val="22"/>
                <w:sz w:val="16"/>
                <w:szCs w:val="16"/>
              </w:rPr>
              <w:t>Conclusió</w:t>
            </w:r>
          </w:p>
        </w:tc>
        <w:tc>
          <w:tcPr>
            <w:tcW w:w="3827" w:type="dxa"/>
            <w:vAlign w:val="center"/>
          </w:tcPr>
          <w:p w:rsidR="007834A8" w:rsidRPr="00927300" w:rsidRDefault="007834A8" w:rsidP="007B60A2">
            <w:pPr>
              <w:ind w:left="142"/>
              <w:rPr>
                <w:sz w:val="18"/>
                <w:szCs w:val="18"/>
              </w:rPr>
            </w:pPr>
            <w:r w:rsidRPr="00927300">
              <w:rPr>
                <w:sz w:val="18"/>
                <w:szCs w:val="18"/>
              </w:rPr>
              <w:t xml:space="preserve">Expressar  de  manera  sintètica  què  creus  que  caldria  decidir  en  relació  a  la  controvèrsia,  i  si  és convenient,  fer  una  proposta  d'actuació  (calendari,  qui  ho  hauria  d'aplicar,...).  </w:t>
            </w:r>
          </w:p>
        </w:tc>
        <w:tc>
          <w:tcPr>
            <w:tcW w:w="2269" w:type="dxa"/>
            <w:vAlign w:val="center"/>
          </w:tcPr>
          <w:p w:rsidR="007834A8" w:rsidRPr="00927300" w:rsidRDefault="007834A8" w:rsidP="007B60A2">
            <w:pPr>
              <w:ind w:left="142"/>
              <w:rPr>
                <w:i/>
                <w:sz w:val="18"/>
                <w:szCs w:val="18"/>
              </w:rPr>
            </w:pPr>
            <w:r w:rsidRPr="00927300">
              <w:rPr>
                <w:i/>
                <w:sz w:val="18"/>
                <w:szCs w:val="18"/>
              </w:rPr>
              <w:t>En conseqüència, ... la solució per a aquest dilema ... Com a pla d'acció proposo ....</w:t>
            </w:r>
          </w:p>
        </w:tc>
        <w:tc>
          <w:tcPr>
            <w:tcW w:w="2646" w:type="dxa"/>
            <w:vAlign w:val="center"/>
          </w:tcPr>
          <w:p w:rsidR="007834A8" w:rsidRPr="00927300" w:rsidRDefault="007834A8" w:rsidP="007B60A2">
            <w:pPr>
              <w:ind w:left="142"/>
              <w:rPr>
                <w:i/>
                <w:sz w:val="18"/>
                <w:szCs w:val="18"/>
              </w:rPr>
            </w:pPr>
            <w:r w:rsidRPr="00927300">
              <w:rPr>
                <w:i/>
                <w:sz w:val="18"/>
                <w:szCs w:val="18"/>
              </w:rPr>
              <w:t xml:space="preserve">En conclusió, la llei que obligui a prioritzar els cotxes elèctrics és indispensable i caldria aprovar-la en un temps màxim de 5 anys, </w:t>
            </w:r>
          </w:p>
        </w:tc>
      </w:tr>
    </w:tbl>
    <w:p w:rsidR="007834A8" w:rsidRPr="00927300" w:rsidRDefault="007834A8" w:rsidP="00E718CF">
      <w:pPr>
        <w:tabs>
          <w:tab w:val="left" w:pos="2141"/>
        </w:tabs>
        <w:rPr>
          <w:bCs/>
          <w:i/>
          <w:sz w:val="18"/>
          <w:szCs w:val="18"/>
        </w:rPr>
      </w:pPr>
      <w:r w:rsidRPr="00927300">
        <w:rPr>
          <w:b/>
          <w:bCs/>
          <w:sz w:val="18"/>
          <w:szCs w:val="18"/>
        </w:rPr>
        <w:t>Descripció:</w:t>
      </w:r>
      <w:r w:rsidRPr="00927300">
        <w:rPr>
          <w:bCs/>
          <w:sz w:val="18"/>
          <w:szCs w:val="18"/>
        </w:rPr>
        <w:t xml:space="preserve"> Plantilla per analitzar  i escriure assajos científics escolars  amb iniciadors de suport. </w:t>
      </w:r>
    </w:p>
    <w:p w:rsidR="007834A8" w:rsidRPr="00927300" w:rsidRDefault="007834A8" w:rsidP="007834A8">
      <w:pPr>
        <w:tabs>
          <w:tab w:val="left" w:pos="2141"/>
        </w:tabs>
        <w:rPr>
          <w:bCs/>
          <w:i/>
          <w:sz w:val="18"/>
          <w:szCs w:val="18"/>
        </w:rPr>
      </w:pPr>
    </w:p>
    <w:p w:rsidR="007834A8" w:rsidRPr="00927300" w:rsidRDefault="007834A8" w:rsidP="007834A8">
      <w:pPr>
        <w:tabs>
          <w:tab w:val="left" w:pos="2141"/>
        </w:tabs>
        <w:rPr>
          <w:bCs/>
          <w:sz w:val="18"/>
          <w:szCs w:val="18"/>
        </w:rPr>
      </w:pPr>
      <w:r w:rsidRPr="00927300">
        <w:rPr>
          <w:b/>
          <w:bCs/>
          <w:sz w:val="18"/>
          <w:szCs w:val="18"/>
        </w:rPr>
        <w:t>Propostes d’aplicació</w:t>
      </w:r>
      <w:r w:rsidRPr="00927300">
        <w:rPr>
          <w:bCs/>
          <w:sz w:val="18"/>
          <w:szCs w:val="18"/>
        </w:rPr>
        <w:t>:</w:t>
      </w:r>
    </w:p>
    <w:p w:rsidR="007834A8" w:rsidRPr="00927300" w:rsidRDefault="007834A8" w:rsidP="007834A8">
      <w:pPr>
        <w:pStyle w:val="Prrafodelista"/>
        <w:numPr>
          <w:ilvl w:val="0"/>
          <w:numId w:val="29"/>
        </w:numPr>
        <w:tabs>
          <w:tab w:val="left" w:pos="2141"/>
        </w:tabs>
        <w:contextualSpacing/>
        <w:rPr>
          <w:bCs/>
          <w:sz w:val="18"/>
          <w:szCs w:val="18"/>
        </w:rPr>
      </w:pPr>
      <w:r w:rsidRPr="00927300">
        <w:rPr>
          <w:bCs/>
          <w:sz w:val="18"/>
          <w:szCs w:val="18"/>
        </w:rPr>
        <w:t>Analitzar assajos breus (Cartes al diari...) i marcar de colors diferenciats cada part que proposa la plantilla.</w:t>
      </w:r>
    </w:p>
    <w:p w:rsidR="007834A8" w:rsidRPr="00927300" w:rsidRDefault="007834A8" w:rsidP="007834A8">
      <w:pPr>
        <w:pStyle w:val="Prrafodelista"/>
        <w:numPr>
          <w:ilvl w:val="0"/>
          <w:numId w:val="29"/>
        </w:numPr>
        <w:tabs>
          <w:tab w:val="left" w:pos="2141"/>
        </w:tabs>
        <w:contextualSpacing/>
        <w:rPr>
          <w:bCs/>
          <w:sz w:val="18"/>
          <w:szCs w:val="18"/>
        </w:rPr>
      </w:pPr>
      <w:r w:rsidRPr="00927300">
        <w:rPr>
          <w:bCs/>
          <w:sz w:val="18"/>
          <w:szCs w:val="18"/>
        </w:rPr>
        <w:t>Elaborar un assaig científic, seguint la base d’orientació següent:</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Defineix per a tu mateix quina opinió vols defensar en el teu assaig.</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selecciona quines dades usaràs per a fonamentar-la o a quins exemples concrets pots fer referència. També quins arguments contraris hauràs de preveure.</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Dibuixa caixes de text (una per a cada apartat) en un full i distribueix a cadascun dels apartats de l'assaig les idees o frases que vegis que poden ser útils.</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Ara escriu el text procurant que tingui coherència. Revisa que el text tingui cohesió. Procura que tingui ritme i mantingui l'interès del lector mitjançant preguntes retòriques, metàfores.</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Pren-te un descans i fes descansar la teva ment d’idees abans de tornar a rellegir el treball acabat i corregir-lo. Revisa l'ortografia.</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Escriu el títol i el subtítol de l'assaig.</w:t>
      </w:r>
    </w:p>
    <w:p w:rsidR="007834A8" w:rsidRPr="00927300" w:rsidRDefault="007834A8" w:rsidP="007834A8">
      <w:pPr>
        <w:pStyle w:val="Prrafodelista"/>
        <w:numPr>
          <w:ilvl w:val="0"/>
          <w:numId w:val="28"/>
        </w:numPr>
        <w:ind w:left="1276"/>
        <w:contextualSpacing/>
        <w:rPr>
          <w:bCs/>
          <w:sz w:val="18"/>
          <w:szCs w:val="18"/>
        </w:rPr>
      </w:pPr>
      <w:r w:rsidRPr="00927300">
        <w:rPr>
          <w:bCs/>
          <w:sz w:val="18"/>
          <w:szCs w:val="18"/>
        </w:rPr>
        <w:t>Ofereix el teu assaig perquè el llegeixi algú que no sàpiga de què va el tema. Demana-li que t'expliqui el text: què ha entès i què no, amb què està d'acord i amb què no...usa les seves observacions per a millorar l'assaig</w:t>
      </w:r>
    </w:p>
    <w:p w:rsidR="00FA2DD6" w:rsidRDefault="00FA2DD6" w:rsidP="007834A8"/>
    <w:p w:rsidR="00E718CF" w:rsidRPr="00927300" w:rsidRDefault="00E718CF" w:rsidP="00E718CF">
      <w:pPr>
        <w:tabs>
          <w:tab w:val="left" w:pos="2141"/>
        </w:tabs>
        <w:rPr>
          <w:bCs/>
          <w:sz w:val="18"/>
          <w:szCs w:val="18"/>
        </w:rPr>
      </w:pPr>
      <w:r w:rsidRPr="00927300">
        <w:rPr>
          <w:b/>
          <w:sz w:val="18"/>
          <w:szCs w:val="18"/>
        </w:rPr>
        <w:t>Publicaci</w:t>
      </w:r>
      <w:r>
        <w:rPr>
          <w:b/>
          <w:sz w:val="18"/>
          <w:szCs w:val="18"/>
        </w:rPr>
        <w:t>ons</w:t>
      </w:r>
      <w:r w:rsidRPr="00927300">
        <w:rPr>
          <w:b/>
          <w:sz w:val="18"/>
          <w:szCs w:val="18"/>
        </w:rPr>
        <w:t xml:space="preserve"> relacionad</w:t>
      </w:r>
      <w:r>
        <w:rPr>
          <w:b/>
          <w:sz w:val="18"/>
          <w:szCs w:val="18"/>
        </w:rPr>
        <w:t>es</w:t>
      </w:r>
      <w:r w:rsidRPr="00927300">
        <w:rPr>
          <w:sz w:val="18"/>
          <w:szCs w:val="18"/>
        </w:rPr>
        <w:t>:</w:t>
      </w:r>
    </w:p>
    <w:p w:rsidR="00E718CF" w:rsidRPr="00927300" w:rsidRDefault="00E718CF" w:rsidP="00E718CF">
      <w:pPr>
        <w:pStyle w:val="Prrafodelista"/>
        <w:numPr>
          <w:ilvl w:val="0"/>
          <w:numId w:val="25"/>
        </w:numPr>
        <w:tabs>
          <w:tab w:val="left" w:pos="2141"/>
        </w:tabs>
        <w:contextualSpacing/>
        <w:rPr>
          <w:bCs/>
          <w:i/>
          <w:sz w:val="18"/>
          <w:szCs w:val="18"/>
        </w:rPr>
      </w:pPr>
      <w:r w:rsidRPr="00DF5161">
        <w:rPr>
          <w:noProof/>
          <w:sz w:val="18"/>
          <w:szCs w:val="18"/>
        </w:rPr>
        <w:drawing>
          <wp:anchor distT="0" distB="0" distL="114300" distR="114300" simplePos="0" relativeHeight="251659264" behindDoc="0" locked="0" layoutInCell="1" allowOverlap="1" wp14:anchorId="7B88503A" wp14:editId="377ACA31">
            <wp:simplePos x="0" y="0"/>
            <wp:positionH relativeFrom="column">
              <wp:posOffset>4970145</wp:posOffset>
            </wp:positionH>
            <wp:positionV relativeFrom="paragraph">
              <wp:posOffset>7620</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proofErr w:type="spellStart"/>
      <w:r w:rsidRPr="00DF5161">
        <w:rPr>
          <w:bCs/>
          <w:sz w:val="18"/>
          <w:szCs w:val="18"/>
        </w:rPr>
        <w:t>Propuesta</w:t>
      </w:r>
      <w:proofErr w:type="spellEnd"/>
      <w:r w:rsidRPr="00DF5161">
        <w:rPr>
          <w:bCs/>
          <w:sz w:val="18"/>
          <w:szCs w:val="18"/>
        </w:rPr>
        <w:t xml:space="preserve"> de un marco para la </w:t>
      </w:r>
      <w:proofErr w:type="spellStart"/>
      <w:r w:rsidRPr="00DF5161">
        <w:rPr>
          <w:bCs/>
          <w:sz w:val="18"/>
          <w:szCs w:val="18"/>
        </w:rPr>
        <w:t>secuenciación</w:t>
      </w:r>
      <w:proofErr w:type="spellEnd"/>
      <w:r w:rsidRPr="00DF5161">
        <w:rPr>
          <w:bCs/>
          <w:sz w:val="18"/>
          <w:szCs w:val="18"/>
        </w:rPr>
        <w:t xml:space="preserve"> </w:t>
      </w:r>
      <w:proofErr w:type="spellStart"/>
      <w:r w:rsidRPr="00DF5161">
        <w:rPr>
          <w:bCs/>
          <w:sz w:val="18"/>
          <w:szCs w:val="18"/>
        </w:rPr>
        <w:t>didáctica</w:t>
      </w:r>
      <w:proofErr w:type="spellEnd"/>
      <w:r w:rsidRPr="00DF5161">
        <w:rPr>
          <w:bCs/>
          <w:sz w:val="18"/>
          <w:szCs w:val="18"/>
        </w:rPr>
        <w:t xml:space="preserve"> de </w:t>
      </w:r>
      <w:proofErr w:type="spellStart"/>
      <w:r w:rsidRPr="00DF5161">
        <w:rPr>
          <w:bCs/>
          <w:sz w:val="18"/>
          <w:szCs w:val="18"/>
        </w:rPr>
        <w:t>Controversias</w:t>
      </w:r>
      <w:proofErr w:type="spellEnd"/>
      <w:r w:rsidRPr="00DF5161">
        <w:rPr>
          <w:bCs/>
          <w:sz w:val="18"/>
          <w:szCs w:val="18"/>
        </w:rPr>
        <w:t xml:space="preserve"> </w:t>
      </w:r>
      <w:proofErr w:type="spellStart"/>
      <w:r w:rsidRPr="00DF5161">
        <w:rPr>
          <w:bCs/>
          <w:sz w:val="18"/>
          <w:szCs w:val="18"/>
        </w:rPr>
        <w:t>Socio-Científicas</w:t>
      </w:r>
      <w:proofErr w:type="spellEnd"/>
      <w:r w:rsidRPr="00DF5161">
        <w:rPr>
          <w:bCs/>
          <w:sz w:val="18"/>
          <w:szCs w:val="18"/>
        </w:rPr>
        <w:t xml:space="preserve">. Estudio con dos </w:t>
      </w:r>
      <w:proofErr w:type="spellStart"/>
      <w:r w:rsidRPr="00DF5161">
        <w:rPr>
          <w:bCs/>
          <w:sz w:val="18"/>
          <w:szCs w:val="18"/>
        </w:rPr>
        <w:t>actividades</w:t>
      </w:r>
      <w:proofErr w:type="spellEnd"/>
      <w:r w:rsidRPr="00DF5161">
        <w:rPr>
          <w:bCs/>
          <w:sz w:val="18"/>
          <w:szCs w:val="18"/>
        </w:rPr>
        <w:t xml:space="preserve"> </w:t>
      </w:r>
      <w:proofErr w:type="spellStart"/>
      <w:r w:rsidRPr="00DF5161">
        <w:rPr>
          <w:bCs/>
          <w:sz w:val="18"/>
          <w:szCs w:val="18"/>
        </w:rPr>
        <w:t>alrededor</w:t>
      </w:r>
      <w:proofErr w:type="spellEnd"/>
      <w:r w:rsidRPr="00DF5161">
        <w:rPr>
          <w:bCs/>
          <w:sz w:val="18"/>
          <w:szCs w:val="18"/>
        </w:rPr>
        <w:t xml:space="preserve"> de la </w:t>
      </w:r>
      <w:proofErr w:type="spellStart"/>
      <w:r w:rsidRPr="00DF5161">
        <w:rPr>
          <w:bCs/>
          <w:sz w:val="18"/>
          <w:szCs w:val="18"/>
        </w:rPr>
        <w:t>genética</w:t>
      </w:r>
      <w:proofErr w:type="spellEnd"/>
      <w:r w:rsidRPr="00DF5161">
        <w:rPr>
          <w:bCs/>
          <w:sz w:val="18"/>
          <w:szCs w:val="18"/>
        </w:rPr>
        <w:t>.</w:t>
      </w:r>
      <w:r w:rsidRPr="00927300">
        <w:rPr>
          <w:bCs/>
          <w:i/>
          <w:sz w:val="18"/>
          <w:szCs w:val="18"/>
        </w:rPr>
        <w:t xml:space="preserve"> Revista Eureka sobre </w:t>
      </w:r>
      <w:proofErr w:type="spellStart"/>
      <w:r w:rsidRPr="00927300">
        <w:rPr>
          <w:bCs/>
          <w:i/>
          <w:sz w:val="18"/>
          <w:szCs w:val="18"/>
        </w:rPr>
        <w:t>Enseñanza</w:t>
      </w:r>
      <w:proofErr w:type="spellEnd"/>
      <w:r w:rsidRPr="00927300">
        <w:rPr>
          <w:bCs/>
          <w:i/>
          <w:sz w:val="18"/>
          <w:szCs w:val="18"/>
        </w:rPr>
        <w:t xml:space="preserve"> y </w:t>
      </w:r>
      <w:proofErr w:type="spellStart"/>
      <w:r w:rsidRPr="00927300">
        <w:rPr>
          <w:bCs/>
          <w:i/>
          <w:sz w:val="18"/>
          <w:szCs w:val="18"/>
        </w:rPr>
        <w:t>Divulgación</w:t>
      </w:r>
      <w:proofErr w:type="spellEnd"/>
      <w:r w:rsidRPr="00927300">
        <w:rPr>
          <w:bCs/>
          <w:i/>
          <w:sz w:val="18"/>
          <w:szCs w:val="18"/>
        </w:rPr>
        <w:t xml:space="preserve"> de las </w:t>
      </w:r>
      <w:proofErr w:type="spellStart"/>
      <w:r w:rsidRPr="00927300">
        <w:rPr>
          <w:bCs/>
          <w:i/>
          <w:sz w:val="18"/>
          <w:szCs w:val="18"/>
        </w:rPr>
        <w:t>Ciencias</w:t>
      </w:r>
      <w:proofErr w:type="spellEnd"/>
      <w:r w:rsidRPr="00927300">
        <w:rPr>
          <w:bCs/>
          <w:i/>
          <w:sz w:val="18"/>
          <w:szCs w:val="18"/>
        </w:rPr>
        <w:t xml:space="preserve"> (2017) 14</w:t>
      </w:r>
      <w:r w:rsidRPr="00DF5161">
        <w:rPr>
          <w:bCs/>
          <w:sz w:val="18"/>
          <w:szCs w:val="18"/>
        </w:rPr>
        <w:t>(3), 601–620. Jordi Domènech-Casal.</w:t>
      </w:r>
    </w:p>
    <w:p w:rsidR="00E718CF" w:rsidRDefault="00E718CF" w:rsidP="00E718CF">
      <w:pPr>
        <w:pStyle w:val="Prrafodelista"/>
        <w:numPr>
          <w:ilvl w:val="0"/>
          <w:numId w:val="25"/>
        </w:numPr>
        <w:tabs>
          <w:tab w:val="left" w:pos="2141"/>
        </w:tabs>
        <w:contextualSpacing/>
        <w:rPr>
          <w:bCs/>
          <w:i/>
          <w:sz w:val="18"/>
          <w:szCs w:val="18"/>
        </w:rPr>
      </w:pPr>
      <w:r w:rsidRPr="00927300">
        <w:rPr>
          <w:bCs/>
          <w:i/>
          <w:sz w:val="18"/>
          <w:szCs w:val="18"/>
        </w:rPr>
        <w:t xml:space="preserve">Web </w:t>
      </w:r>
      <w:proofErr w:type="spellStart"/>
      <w:r w:rsidRPr="00927300">
        <w:rPr>
          <w:bCs/>
          <w:i/>
          <w:sz w:val="18"/>
          <w:szCs w:val="18"/>
        </w:rPr>
        <w:t>CSCFrame</w:t>
      </w:r>
      <w:proofErr w:type="spellEnd"/>
      <w:r w:rsidRPr="00927300">
        <w:rPr>
          <w:bCs/>
          <w:i/>
          <w:sz w:val="18"/>
          <w:szCs w:val="18"/>
        </w:rPr>
        <w:t xml:space="preserve"> </w:t>
      </w:r>
      <w:hyperlink r:id="rId8" w:history="1">
        <w:r w:rsidRPr="00927300">
          <w:rPr>
            <w:rStyle w:val="Hipervnculo"/>
            <w:i/>
            <w:sz w:val="18"/>
            <w:szCs w:val="18"/>
          </w:rPr>
          <w:t>https://sites.google.com/site/cscframe/home</w:t>
        </w:r>
      </w:hyperlink>
      <w:r w:rsidRPr="00927300">
        <w:rPr>
          <w:bCs/>
          <w:i/>
          <w:sz w:val="18"/>
          <w:szCs w:val="18"/>
        </w:rPr>
        <w:t xml:space="preserve"> </w:t>
      </w:r>
    </w:p>
    <w:p w:rsidR="00E718CF" w:rsidRPr="002B2F54" w:rsidRDefault="00E718CF" w:rsidP="00E718CF">
      <w:pPr>
        <w:contextualSpacing/>
        <w:rPr>
          <w:b/>
          <w:sz w:val="18"/>
          <w:szCs w:val="18"/>
        </w:rPr>
      </w:pPr>
    </w:p>
    <w:p w:rsidR="00E718CF" w:rsidRPr="00DF5161" w:rsidRDefault="00E718CF" w:rsidP="00E718CF">
      <w:pPr>
        <w:pStyle w:val="Prrafodelista"/>
        <w:numPr>
          <w:ilvl w:val="0"/>
          <w:numId w:val="30"/>
        </w:numPr>
        <w:tabs>
          <w:tab w:val="left" w:pos="2141"/>
        </w:tabs>
        <w:contextualSpacing/>
        <w:rPr>
          <w:b/>
          <w:bCs/>
          <w:sz w:val="18"/>
          <w:szCs w:val="18"/>
        </w:rPr>
      </w:pPr>
      <w:proofErr w:type="spellStart"/>
      <w:r w:rsidRPr="00DF5161">
        <w:rPr>
          <w:i/>
          <w:sz w:val="18"/>
          <w:szCs w:val="18"/>
        </w:rPr>
        <w:t>Mueve</w:t>
      </w:r>
      <w:proofErr w:type="spellEnd"/>
      <w:r w:rsidRPr="00DF5161">
        <w:rPr>
          <w:i/>
          <w:sz w:val="18"/>
          <w:szCs w:val="18"/>
        </w:rPr>
        <w:t xml:space="preserve"> la </w:t>
      </w:r>
      <w:proofErr w:type="spellStart"/>
      <w:r w:rsidRPr="00DF5161">
        <w:rPr>
          <w:i/>
          <w:sz w:val="18"/>
          <w:szCs w:val="18"/>
        </w:rPr>
        <w:t>Lengua</w:t>
      </w:r>
      <w:proofErr w:type="spellEnd"/>
      <w:r w:rsidRPr="00DF5161">
        <w:rPr>
          <w:i/>
          <w:sz w:val="18"/>
          <w:szCs w:val="18"/>
        </w:rPr>
        <w:t xml:space="preserve">, que el </w:t>
      </w:r>
      <w:proofErr w:type="spellStart"/>
      <w:r w:rsidRPr="00DF5161">
        <w:rPr>
          <w:i/>
          <w:sz w:val="18"/>
          <w:szCs w:val="18"/>
        </w:rPr>
        <w:t>cerebro</w:t>
      </w:r>
      <w:proofErr w:type="spellEnd"/>
      <w:r w:rsidRPr="00DF5161">
        <w:rPr>
          <w:i/>
          <w:sz w:val="18"/>
          <w:szCs w:val="18"/>
        </w:rPr>
        <w:t xml:space="preserve"> te </w:t>
      </w:r>
      <w:proofErr w:type="spellStart"/>
      <w:r w:rsidRPr="00DF5161">
        <w:rPr>
          <w:i/>
          <w:sz w:val="18"/>
          <w:szCs w:val="18"/>
        </w:rPr>
        <w:t>seguirá</w:t>
      </w:r>
      <w:proofErr w:type="spellEnd"/>
      <w:r w:rsidRPr="00DF5161">
        <w:rPr>
          <w:i/>
          <w:sz w:val="18"/>
          <w:szCs w:val="18"/>
        </w:rPr>
        <w:t xml:space="preserve">. 75 acciones </w:t>
      </w:r>
      <w:proofErr w:type="spellStart"/>
      <w:r w:rsidRPr="00DF5161">
        <w:rPr>
          <w:i/>
          <w:sz w:val="18"/>
          <w:szCs w:val="18"/>
        </w:rPr>
        <w:t>lingüísticas</w:t>
      </w:r>
      <w:proofErr w:type="spellEnd"/>
      <w:r w:rsidRPr="00DF5161">
        <w:rPr>
          <w:i/>
          <w:sz w:val="18"/>
          <w:szCs w:val="18"/>
        </w:rPr>
        <w:t xml:space="preserve"> para </w:t>
      </w:r>
      <w:proofErr w:type="spellStart"/>
      <w:r w:rsidRPr="00DF5161">
        <w:rPr>
          <w:i/>
          <w:sz w:val="18"/>
          <w:szCs w:val="18"/>
        </w:rPr>
        <w:t>enseñar</w:t>
      </w:r>
      <w:proofErr w:type="spellEnd"/>
      <w:r w:rsidRPr="00DF5161">
        <w:rPr>
          <w:i/>
          <w:sz w:val="18"/>
          <w:szCs w:val="18"/>
        </w:rPr>
        <w:t xml:space="preserve"> a pensar </w:t>
      </w:r>
      <w:proofErr w:type="spellStart"/>
      <w:r w:rsidRPr="00DF5161">
        <w:rPr>
          <w:i/>
          <w:sz w:val="18"/>
          <w:szCs w:val="18"/>
        </w:rPr>
        <w:t>Ciencias</w:t>
      </w:r>
      <w:proofErr w:type="spellEnd"/>
      <w:r w:rsidRPr="00DF5161">
        <w:rPr>
          <w:i/>
          <w:sz w:val="18"/>
          <w:szCs w:val="18"/>
        </w:rPr>
        <w:t xml:space="preserve">. </w:t>
      </w:r>
      <w:r w:rsidRPr="00DF5161">
        <w:rPr>
          <w:sz w:val="18"/>
          <w:szCs w:val="18"/>
        </w:rPr>
        <w:t xml:space="preserve">Barcelona (Graó) Jordi Domènech Casal (2022). Premi Joan Profitós d'assaig Pedagògic. </w:t>
      </w:r>
      <w:hyperlink r:id="rId9" w:history="1">
        <w:r w:rsidRPr="00DF5161">
          <w:rPr>
            <w:rStyle w:val="Hipervnculo"/>
            <w:sz w:val="18"/>
            <w:szCs w:val="18"/>
          </w:rPr>
          <w:t>https://wp.me/p25seH-ZR</w:t>
        </w:r>
      </w:hyperlink>
      <w:r w:rsidRPr="00DF5161">
        <w:rPr>
          <w:sz w:val="18"/>
          <w:szCs w:val="18"/>
        </w:rPr>
        <w:t xml:space="preserve">  </w:t>
      </w:r>
    </w:p>
    <w:p w:rsidR="00E718CF" w:rsidRPr="00233D64" w:rsidRDefault="00E718CF" w:rsidP="00E718CF"/>
    <w:p w:rsidR="00E718CF" w:rsidRPr="007834A8" w:rsidRDefault="00E718CF" w:rsidP="007834A8"/>
    <w:sectPr w:rsidR="00E718CF" w:rsidRPr="007834A8" w:rsidSect="00145C77">
      <w:headerReference w:type="default" r:id="rId10"/>
      <w:pgSz w:w="11906" w:h="16838"/>
      <w:pgMar w:top="226" w:right="1133" w:bottom="993"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95B" w:rsidRDefault="0040095B" w:rsidP="00987E6F">
      <w:r>
        <w:separator/>
      </w:r>
    </w:p>
  </w:endnote>
  <w:endnote w:type="continuationSeparator" w:id="0">
    <w:p w:rsidR="0040095B" w:rsidRDefault="0040095B"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95B" w:rsidRDefault="0040095B" w:rsidP="00987E6F">
      <w:r>
        <w:separator/>
      </w:r>
    </w:p>
  </w:footnote>
  <w:footnote w:type="continuationSeparator" w:id="0">
    <w:p w:rsidR="0040095B" w:rsidRDefault="0040095B"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10F3"/>
    <w:multiLevelType w:val="hybridMultilevel"/>
    <w:tmpl w:val="EF4CC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E4007F"/>
    <w:multiLevelType w:val="hybridMultilevel"/>
    <w:tmpl w:val="518AA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183631"/>
    <w:multiLevelType w:val="hybridMultilevel"/>
    <w:tmpl w:val="54B07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AF779A"/>
    <w:multiLevelType w:val="hybridMultilevel"/>
    <w:tmpl w:val="4B126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DE66D2"/>
    <w:multiLevelType w:val="hybridMultilevel"/>
    <w:tmpl w:val="ADE0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9822D0"/>
    <w:multiLevelType w:val="hybridMultilevel"/>
    <w:tmpl w:val="88EA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990013"/>
    <w:multiLevelType w:val="hybridMultilevel"/>
    <w:tmpl w:val="18C8F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7AB7DAF"/>
    <w:multiLevelType w:val="hybridMultilevel"/>
    <w:tmpl w:val="D8B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E22806"/>
    <w:multiLevelType w:val="hybridMultilevel"/>
    <w:tmpl w:val="3E884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F41FAB"/>
    <w:multiLevelType w:val="hybridMultilevel"/>
    <w:tmpl w:val="A9243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6DF29CE"/>
    <w:multiLevelType w:val="hybridMultilevel"/>
    <w:tmpl w:val="F912E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55519D"/>
    <w:multiLevelType w:val="hybridMultilevel"/>
    <w:tmpl w:val="CDBAD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2637939"/>
    <w:multiLevelType w:val="hybridMultilevel"/>
    <w:tmpl w:val="B7D4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1" w15:restartNumberingAfterBreak="0">
    <w:nsid w:val="583D5DAE"/>
    <w:multiLevelType w:val="hybridMultilevel"/>
    <w:tmpl w:val="90849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13350F"/>
    <w:multiLevelType w:val="hybridMultilevel"/>
    <w:tmpl w:val="8F10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8C2DAF"/>
    <w:multiLevelType w:val="hybridMultilevel"/>
    <w:tmpl w:val="8396A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F742A8"/>
    <w:multiLevelType w:val="hybridMultilevel"/>
    <w:tmpl w:val="CCC8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10"/>
  </w:num>
  <w:num w:numId="5">
    <w:abstractNumId w:val="15"/>
  </w:num>
  <w:num w:numId="6">
    <w:abstractNumId w:val="27"/>
  </w:num>
  <w:num w:numId="7">
    <w:abstractNumId w:val="16"/>
  </w:num>
  <w:num w:numId="8">
    <w:abstractNumId w:val="11"/>
  </w:num>
  <w:num w:numId="9">
    <w:abstractNumId w:val="28"/>
  </w:num>
  <w:num w:numId="10">
    <w:abstractNumId w:val="4"/>
  </w:num>
  <w:num w:numId="11">
    <w:abstractNumId w:val="29"/>
  </w:num>
  <w:num w:numId="12">
    <w:abstractNumId w:val="23"/>
  </w:num>
  <w:num w:numId="13">
    <w:abstractNumId w:val="19"/>
  </w:num>
  <w:num w:numId="14">
    <w:abstractNumId w:val="17"/>
  </w:num>
  <w:num w:numId="15">
    <w:abstractNumId w:val="7"/>
  </w:num>
  <w:num w:numId="16">
    <w:abstractNumId w:val="26"/>
  </w:num>
  <w:num w:numId="17">
    <w:abstractNumId w:val="5"/>
  </w:num>
  <w:num w:numId="18">
    <w:abstractNumId w:val="6"/>
  </w:num>
  <w:num w:numId="19">
    <w:abstractNumId w:val="8"/>
  </w:num>
  <w:num w:numId="20">
    <w:abstractNumId w:val="22"/>
  </w:num>
  <w:num w:numId="21">
    <w:abstractNumId w:val="18"/>
  </w:num>
  <w:num w:numId="22">
    <w:abstractNumId w:val="12"/>
  </w:num>
  <w:num w:numId="23">
    <w:abstractNumId w:val="13"/>
  </w:num>
  <w:num w:numId="24">
    <w:abstractNumId w:val="25"/>
  </w:num>
  <w:num w:numId="25">
    <w:abstractNumId w:val="14"/>
  </w:num>
  <w:num w:numId="26">
    <w:abstractNumId w:val="21"/>
  </w:num>
  <w:num w:numId="27">
    <w:abstractNumId w:val="9"/>
  </w:num>
  <w:num w:numId="28">
    <w:abstractNumId w:val="3"/>
  </w:num>
  <w:num w:numId="29">
    <w:abstractNumId w:val="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E6F"/>
    <w:rsid w:val="00104B77"/>
    <w:rsid w:val="00145C77"/>
    <w:rsid w:val="002B3A46"/>
    <w:rsid w:val="00381F6C"/>
    <w:rsid w:val="0040095B"/>
    <w:rsid w:val="004B488E"/>
    <w:rsid w:val="004C2656"/>
    <w:rsid w:val="005716C8"/>
    <w:rsid w:val="006946B9"/>
    <w:rsid w:val="00700508"/>
    <w:rsid w:val="007476E4"/>
    <w:rsid w:val="007834A8"/>
    <w:rsid w:val="00785F05"/>
    <w:rsid w:val="008B76D6"/>
    <w:rsid w:val="00987E6F"/>
    <w:rsid w:val="0099523C"/>
    <w:rsid w:val="00AE1234"/>
    <w:rsid w:val="00B46AF2"/>
    <w:rsid w:val="00B762E7"/>
    <w:rsid w:val="00C00ADC"/>
    <w:rsid w:val="00CD67EE"/>
    <w:rsid w:val="00E718CF"/>
    <w:rsid w:val="00F94B75"/>
    <w:rsid w:val="00FA2DD6"/>
    <w:rsid w:val="00FE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DD24"/>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unhideWhenUsed/>
    <w:rsid w:val="00987E6F"/>
    <w:pPr>
      <w:spacing w:after="120"/>
    </w:pPr>
  </w:style>
  <w:style w:type="character" w:customStyle="1" w:styleId="TextoindependienteCar">
    <w:name w:val="Texto independiente Car"/>
    <w:basedOn w:val="Fuentedeprrafopredeter"/>
    <w:link w:val="Textoindependiente"/>
    <w:uiPriority w:val="99"/>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45C7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cscframe/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p.me/p25seH-Z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cp:lastPrinted>2021-03-20T16:37:00Z</cp:lastPrinted>
  <dcterms:created xsi:type="dcterms:W3CDTF">2021-03-20T16:45:00Z</dcterms:created>
  <dcterms:modified xsi:type="dcterms:W3CDTF">2022-10-10T15:52:00Z</dcterms:modified>
</cp:coreProperties>
</file>