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575" w:rsidRPr="00927300" w:rsidRDefault="00950575" w:rsidP="00950575">
      <w:pPr>
        <w:pStyle w:val="Titulo2"/>
        <w:jc w:val="center"/>
        <w:rPr>
          <w:lang w:val="ca-ES"/>
        </w:rPr>
      </w:pPr>
      <w:r w:rsidRPr="00927300">
        <w:rPr>
          <w:lang w:val="ca-ES"/>
        </w:rPr>
        <w:t xml:space="preserve">Guia per a la </w:t>
      </w:r>
      <w:proofErr w:type="spellStart"/>
      <w:r w:rsidRPr="00927300">
        <w:rPr>
          <w:lang w:val="ca-ES"/>
        </w:rPr>
        <w:t>deambulació</w:t>
      </w:r>
      <w:proofErr w:type="spellEnd"/>
      <w:r w:rsidRPr="00927300">
        <w:rPr>
          <w:lang w:val="ca-ES"/>
        </w:rPr>
        <w:t xml:space="preserve"> i </w:t>
      </w:r>
      <w:proofErr w:type="spellStart"/>
      <w:r w:rsidRPr="00927300">
        <w:rPr>
          <w:i/>
          <w:lang w:val="ca-ES"/>
        </w:rPr>
        <w:t>review</w:t>
      </w:r>
      <w:proofErr w:type="spellEnd"/>
      <w:r w:rsidRPr="00927300">
        <w:rPr>
          <w:lang w:val="ca-ES"/>
        </w:rPr>
        <w:t xml:space="preserve"> en congrés científic escolar</w:t>
      </w:r>
    </w:p>
    <w:p w:rsidR="00950575" w:rsidRPr="00927300" w:rsidRDefault="00950575" w:rsidP="00950575">
      <w:pPr>
        <w:ind w:left="567"/>
        <w:jc w:val="both"/>
        <w:rPr>
          <w:rFonts w:cs="Palatino Linotype"/>
          <w:sz w:val="18"/>
          <w:szCs w:val="18"/>
          <w:lang w:eastAsia="ar-SA"/>
        </w:rPr>
      </w:pPr>
    </w:p>
    <w:tbl>
      <w:tblPr>
        <w:tblW w:w="0" w:type="auto"/>
        <w:tblLook w:val="0000" w:firstRow="0" w:lastRow="0" w:firstColumn="0" w:lastColumn="0" w:noHBand="0" w:noVBand="0"/>
      </w:tblPr>
      <w:tblGrid>
        <w:gridCol w:w="250"/>
        <w:gridCol w:w="3957"/>
        <w:gridCol w:w="366"/>
        <w:gridCol w:w="1988"/>
        <w:gridCol w:w="2761"/>
      </w:tblGrid>
      <w:tr w:rsidR="00950575" w:rsidRPr="00927300" w:rsidTr="00950575">
        <w:tc>
          <w:tcPr>
            <w:tcW w:w="250" w:type="dxa"/>
            <w:tcBorders>
              <w:top w:val="single" w:sz="4" w:space="0" w:color="000000"/>
            </w:tcBorders>
            <w:shd w:val="clear" w:color="auto" w:fill="BFBFBF"/>
          </w:tcPr>
          <w:p w:rsidR="00950575" w:rsidRPr="00927300" w:rsidRDefault="00950575" w:rsidP="007B60A2">
            <w:pPr>
              <w:snapToGrid w:val="0"/>
              <w:jc w:val="both"/>
              <w:rPr>
                <w:rFonts w:cs="Palatino Linotype"/>
                <w:b/>
                <w:sz w:val="18"/>
                <w:szCs w:val="18"/>
                <w:lang w:eastAsia="ar-SA"/>
              </w:rPr>
            </w:pPr>
          </w:p>
        </w:tc>
        <w:tc>
          <w:tcPr>
            <w:tcW w:w="9072" w:type="dxa"/>
            <w:gridSpan w:val="4"/>
            <w:tcBorders>
              <w:top w:val="single" w:sz="4" w:space="0" w:color="auto"/>
              <w:right w:val="single" w:sz="4" w:space="0" w:color="auto"/>
            </w:tcBorders>
            <w:shd w:val="clear" w:color="auto" w:fill="F2F2F2" w:themeFill="background1" w:themeFillShade="F2"/>
          </w:tcPr>
          <w:p w:rsidR="00950575" w:rsidRPr="00927300" w:rsidRDefault="00950575" w:rsidP="007B60A2">
            <w:pPr>
              <w:jc w:val="right"/>
              <w:rPr>
                <w:rFonts w:cs="Palatino Linotype"/>
                <w:b/>
                <w:sz w:val="18"/>
                <w:szCs w:val="18"/>
                <w:lang w:eastAsia="ar-SA"/>
              </w:rPr>
            </w:pPr>
            <w:r w:rsidRPr="00927300">
              <w:rPr>
                <w:rFonts w:cs="Palatino Linotype"/>
                <w:b/>
                <w:sz w:val="18"/>
                <w:szCs w:val="18"/>
                <w:lang w:eastAsia="ar-SA"/>
              </w:rPr>
              <w:t>REGISTRE de REVISIÓ</w:t>
            </w:r>
          </w:p>
          <w:p w:rsidR="00950575" w:rsidRPr="00927300" w:rsidRDefault="00950575" w:rsidP="007B60A2">
            <w:pPr>
              <w:rPr>
                <w:rFonts w:cs="Palatino Linotype"/>
                <w:b/>
                <w:sz w:val="18"/>
                <w:szCs w:val="18"/>
                <w:lang w:eastAsia="ar-SA"/>
              </w:rPr>
            </w:pPr>
            <w:r w:rsidRPr="00927300">
              <w:rPr>
                <w:rFonts w:cs="Palatino Linotype"/>
                <w:b/>
                <w:sz w:val="18"/>
                <w:szCs w:val="18"/>
                <w:lang w:eastAsia="ar-SA"/>
              </w:rPr>
              <w:t>Equip de revisors</w:t>
            </w:r>
            <w:r w:rsidRPr="00927300">
              <w:rPr>
                <w:rFonts w:cs="Palatino Linotype"/>
                <w:sz w:val="18"/>
                <w:szCs w:val="18"/>
                <w:lang w:eastAsia="ar-SA"/>
              </w:rPr>
              <w:t>……………………………………………………………………………………………</w:t>
            </w: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b/>
                <w:sz w:val="18"/>
                <w:szCs w:val="18"/>
                <w:lang w:eastAsia="ar-SA"/>
              </w:rPr>
            </w:pPr>
          </w:p>
        </w:tc>
        <w:tc>
          <w:tcPr>
            <w:tcW w:w="9072" w:type="dxa"/>
            <w:gridSpan w:val="4"/>
            <w:tcBorders>
              <w:right w:val="single" w:sz="4" w:space="0" w:color="auto"/>
            </w:tcBorders>
            <w:shd w:val="clear" w:color="auto" w:fill="auto"/>
          </w:tcPr>
          <w:p w:rsidR="00950575" w:rsidRPr="00927300" w:rsidRDefault="00950575" w:rsidP="007B60A2">
            <w:pPr>
              <w:jc w:val="center"/>
              <w:rPr>
                <w:rFonts w:cs="Palatino Linotype"/>
                <w:b/>
                <w:sz w:val="18"/>
                <w:szCs w:val="18"/>
                <w:lang w:eastAsia="ar-SA"/>
              </w:rPr>
            </w:pPr>
            <w:r w:rsidRPr="00927300">
              <w:rPr>
                <w:rFonts w:cs="Palatino Linotype"/>
                <w:b/>
                <w:smallCaps/>
                <w:kern w:val="18"/>
                <w:sz w:val="18"/>
                <w:szCs w:val="18"/>
                <w:lang w:eastAsia="ar-SA"/>
              </w:rPr>
              <w:t>Temàtica de la revisió</w:t>
            </w:r>
            <w:r w:rsidRPr="00927300">
              <w:rPr>
                <w:rFonts w:cs="Palatino Linotype"/>
                <w:b/>
                <w:sz w:val="18"/>
                <w:szCs w:val="18"/>
                <w:lang w:eastAsia="ar-SA"/>
              </w:rPr>
              <w:t xml:space="preserve"> (subratllar)</w:t>
            </w:r>
          </w:p>
          <w:p w:rsidR="00950575" w:rsidRPr="00927300" w:rsidRDefault="00950575" w:rsidP="007B60A2">
            <w:pPr>
              <w:tabs>
                <w:tab w:val="left" w:pos="1803"/>
              </w:tabs>
              <w:jc w:val="both"/>
              <w:rPr>
                <w:rFonts w:cs="Palatino Linotype"/>
                <w:sz w:val="18"/>
                <w:szCs w:val="18"/>
                <w:lang w:eastAsia="ar-SA"/>
              </w:rPr>
            </w:pPr>
            <w:r w:rsidRPr="00927300">
              <w:rPr>
                <w:rFonts w:cs="Palatino Linotype"/>
                <w:sz w:val="18"/>
                <w:szCs w:val="18"/>
                <w:lang w:eastAsia="ar-SA"/>
              </w:rPr>
              <w:tab/>
            </w:r>
          </w:p>
          <w:p w:rsidR="00950575" w:rsidRPr="00927300" w:rsidRDefault="00950575" w:rsidP="007B60A2">
            <w:pPr>
              <w:jc w:val="center"/>
              <w:rPr>
                <w:rFonts w:cs="Palatino Linotype"/>
                <w:b/>
                <w:sz w:val="18"/>
                <w:szCs w:val="18"/>
                <w:lang w:eastAsia="ar-SA"/>
              </w:rPr>
            </w:pPr>
            <w:r w:rsidRPr="00927300">
              <w:rPr>
                <w:rFonts w:cs="Palatino Linotype"/>
                <w:b/>
                <w:sz w:val="18"/>
                <w:szCs w:val="18"/>
                <w:lang w:eastAsia="ar-SA"/>
              </w:rPr>
              <w:t>Variable 1   Variable 2   Variable 3  Variable 4   Variable 5   Variable 6   Variable 7   Variable 8</w:t>
            </w: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b/>
                <w:sz w:val="18"/>
                <w:szCs w:val="18"/>
                <w:lang w:eastAsia="ar-SA"/>
              </w:rPr>
            </w:pPr>
          </w:p>
        </w:tc>
        <w:tc>
          <w:tcPr>
            <w:tcW w:w="3957" w:type="dxa"/>
            <w:shd w:val="clear" w:color="auto" w:fill="auto"/>
          </w:tcPr>
          <w:p w:rsidR="00950575" w:rsidRPr="00927300" w:rsidRDefault="00950575" w:rsidP="007B60A2">
            <w:pPr>
              <w:snapToGrid w:val="0"/>
              <w:jc w:val="both"/>
              <w:rPr>
                <w:rFonts w:cs="Palatino Linotype"/>
                <w:b/>
                <w:sz w:val="18"/>
                <w:szCs w:val="18"/>
                <w:lang w:eastAsia="ar-SA"/>
              </w:rPr>
            </w:pPr>
          </w:p>
          <w:p w:rsidR="00950575" w:rsidRPr="00927300" w:rsidRDefault="00950575" w:rsidP="007B60A2">
            <w:pPr>
              <w:jc w:val="both"/>
              <w:rPr>
                <w:rFonts w:cs="Palatino Linotype"/>
                <w:b/>
                <w:sz w:val="18"/>
                <w:szCs w:val="18"/>
                <w:lang w:eastAsia="ar-SA"/>
              </w:rPr>
            </w:pPr>
            <w:r w:rsidRPr="00927300">
              <w:rPr>
                <w:rFonts w:cs="Palatino Linotype"/>
                <w:b/>
                <w:sz w:val="18"/>
                <w:szCs w:val="18"/>
                <w:lang w:eastAsia="ar-SA"/>
              </w:rPr>
              <w:t>Títol i autors del pòster</w:t>
            </w:r>
          </w:p>
        </w:tc>
        <w:tc>
          <w:tcPr>
            <w:tcW w:w="2354" w:type="dxa"/>
            <w:gridSpan w:val="2"/>
            <w:shd w:val="clear" w:color="auto" w:fill="auto"/>
          </w:tcPr>
          <w:p w:rsidR="00950575" w:rsidRPr="00927300" w:rsidRDefault="00950575" w:rsidP="007B60A2">
            <w:pPr>
              <w:snapToGrid w:val="0"/>
              <w:jc w:val="both"/>
              <w:rPr>
                <w:rFonts w:cs="Palatino Linotype"/>
                <w:b/>
                <w:sz w:val="18"/>
                <w:szCs w:val="18"/>
                <w:lang w:eastAsia="ar-SA"/>
              </w:rPr>
            </w:pPr>
          </w:p>
          <w:p w:rsidR="00950575" w:rsidRPr="00927300" w:rsidRDefault="00950575" w:rsidP="007B60A2">
            <w:pPr>
              <w:jc w:val="both"/>
              <w:rPr>
                <w:rFonts w:cs="Palatino Linotype"/>
                <w:b/>
                <w:sz w:val="18"/>
                <w:szCs w:val="18"/>
                <w:lang w:eastAsia="ar-SA"/>
              </w:rPr>
            </w:pPr>
            <w:r w:rsidRPr="00927300">
              <w:rPr>
                <w:rFonts w:cs="Palatino Linotype"/>
                <w:b/>
                <w:sz w:val="18"/>
                <w:szCs w:val="18"/>
                <w:lang w:eastAsia="ar-SA"/>
              </w:rPr>
              <w:t>Demostren que…</w:t>
            </w:r>
          </w:p>
        </w:tc>
        <w:tc>
          <w:tcPr>
            <w:tcW w:w="2761" w:type="dxa"/>
            <w:tcBorders>
              <w:right w:val="single" w:sz="4" w:space="0" w:color="auto"/>
            </w:tcBorders>
            <w:shd w:val="clear" w:color="auto" w:fill="auto"/>
          </w:tcPr>
          <w:p w:rsidR="00950575" w:rsidRPr="00927300" w:rsidRDefault="00950575" w:rsidP="007B60A2">
            <w:pPr>
              <w:snapToGrid w:val="0"/>
              <w:jc w:val="both"/>
              <w:rPr>
                <w:rFonts w:cs="Palatino Linotype"/>
                <w:b/>
                <w:sz w:val="18"/>
                <w:szCs w:val="18"/>
                <w:lang w:eastAsia="ar-SA"/>
              </w:rPr>
            </w:pPr>
          </w:p>
          <w:p w:rsidR="00950575" w:rsidRPr="00927300" w:rsidRDefault="00950575" w:rsidP="007B60A2">
            <w:pPr>
              <w:jc w:val="both"/>
              <w:rPr>
                <w:rFonts w:cs="Palatino Linotype"/>
                <w:sz w:val="18"/>
                <w:szCs w:val="18"/>
                <w:lang w:eastAsia="ar-SA"/>
              </w:rPr>
            </w:pPr>
            <w:r w:rsidRPr="00927300">
              <w:rPr>
                <w:rFonts w:cs="Palatino Linotype"/>
                <w:b/>
                <w:sz w:val="18"/>
                <w:szCs w:val="18"/>
                <w:lang w:eastAsia="ar-SA"/>
              </w:rPr>
              <w:t>Molt/Poc segur</w:t>
            </w: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1)</w:t>
            </w:r>
          </w:p>
          <w:p w:rsidR="00950575" w:rsidRPr="00927300" w:rsidRDefault="00950575" w:rsidP="007B60A2">
            <w:pPr>
              <w:jc w:val="both"/>
              <w:rPr>
                <w:rFonts w:cs="Palatino Linotype"/>
                <w:sz w:val="18"/>
                <w:szCs w:val="18"/>
                <w:lang w:eastAsia="ar-SA"/>
              </w:rPr>
            </w:pPr>
          </w:p>
        </w:tc>
        <w:tc>
          <w:tcPr>
            <w:tcW w:w="2354" w:type="dxa"/>
            <w:gridSpan w:val="2"/>
            <w:tcBorders>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top w:val="single" w:sz="4" w:space="0" w:color="000000"/>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2)</w:t>
            </w:r>
          </w:p>
          <w:p w:rsidR="00950575" w:rsidRPr="00927300" w:rsidRDefault="00950575" w:rsidP="007B60A2">
            <w:pPr>
              <w:jc w:val="both"/>
              <w:rPr>
                <w:rFonts w:cs="Palatino Linotype"/>
                <w:sz w:val="18"/>
                <w:szCs w:val="18"/>
                <w:lang w:eastAsia="ar-SA"/>
              </w:rPr>
            </w:pPr>
          </w:p>
        </w:tc>
        <w:tc>
          <w:tcPr>
            <w:tcW w:w="2354" w:type="dxa"/>
            <w:gridSpan w:val="2"/>
            <w:tcBorders>
              <w:top w:val="single" w:sz="4" w:space="0" w:color="000000"/>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top w:val="single" w:sz="4" w:space="0" w:color="000000"/>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top w:val="single" w:sz="4" w:space="0" w:color="000000"/>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3)</w:t>
            </w:r>
          </w:p>
          <w:p w:rsidR="00950575" w:rsidRPr="00927300" w:rsidRDefault="00950575" w:rsidP="007B60A2">
            <w:pPr>
              <w:jc w:val="both"/>
              <w:rPr>
                <w:rFonts w:cs="Palatino Linotype"/>
                <w:sz w:val="18"/>
                <w:szCs w:val="18"/>
                <w:lang w:eastAsia="ar-SA"/>
              </w:rPr>
            </w:pPr>
          </w:p>
        </w:tc>
        <w:tc>
          <w:tcPr>
            <w:tcW w:w="2354" w:type="dxa"/>
            <w:gridSpan w:val="2"/>
            <w:tcBorders>
              <w:top w:val="single" w:sz="4" w:space="0" w:color="000000"/>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top w:val="single" w:sz="4" w:space="0" w:color="000000"/>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top w:val="single" w:sz="4" w:space="0" w:color="000000"/>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4)</w:t>
            </w:r>
          </w:p>
          <w:p w:rsidR="00950575" w:rsidRPr="00927300" w:rsidRDefault="00950575" w:rsidP="007B60A2">
            <w:pPr>
              <w:jc w:val="both"/>
              <w:rPr>
                <w:rFonts w:cs="Palatino Linotype"/>
                <w:sz w:val="18"/>
                <w:szCs w:val="18"/>
                <w:lang w:eastAsia="ar-SA"/>
              </w:rPr>
            </w:pPr>
          </w:p>
        </w:tc>
        <w:tc>
          <w:tcPr>
            <w:tcW w:w="2354" w:type="dxa"/>
            <w:gridSpan w:val="2"/>
            <w:tcBorders>
              <w:top w:val="single" w:sz="4" w:space="0" w:color="000000"/>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top w:val="single" w:sz="4" w:space="0" w:color="000000"/>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top w:val="single" w:sz="4" w:space="0" w:color="000000"/>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5)</w:t>
            </w:r>
          </w:p>
          <w:p w:rsidR="00950575" w:rsidRPr="00927300" w:rsidRDefault="00950575" w:rsidP="007B60A2">
            <w:pPr>
              <w:jc w:val="both"/>
              <w:rPr>
                <w:rFonts w:cs="Palatino Linotype"/>
                <w:sz w:val="18"/>
                <w:szCs w:val="18"/>
                <w:lang w:eastAsia="ar-SA"/>
              </w:rPr>
            </w:pPr>
          </w:p>
        </w:tc>
        <w:tc>
          <w:tcPr>
            <w:tcW w:w="2354" w:type="dxa"/>
            <w:gridSpan w:val="2"/>
            <w:tcBorders>
              <w:top w:val="single" w:sz="4" w:space="0" w:color="000000"/>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top w:val="single" w:sz="4" w:space="0" w:color="000000"/>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3957" w:type="dxa"/>
            <w:tcBorders>
              <w:top w:val="single" w:sz="4" w:space="0" w:color="000000"/>
              <w:bottom w:val="single" w:sz="4" w:space="0" w:color="000000"/>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6)</w:t>
            </w:r>
          </w:p>
          <w:p w:rsidR="00950575" w:rsidRPr="00927300" w:rsidRDefault="00950575" w:rsidP="007B60A2">
            <w:pPr>
              <w:jc w:val="both"/>
              <w:rPr>
                <w:rFonts w:cs="Palatino Linotype"/>
                <w:sz w:val="18"/>
                <w:szCs w:val="18"/>
                <w:lang w:eastAsia="ar-SA"/>
              </w:rPr>
            </w:pPr>
          </w:p>
        </w:tc>
        <w:tc>
          <w:tcPr>
            <w:tcW w:w="2354" w:type="dxa"/>
            <w:gridSpan w:val="2"/>
            <w:tcBorders>
              <w:top w:val="single" w:sz="4" w:space="0" w:color="000000"/>
              <w:bottom w:val="single" w:sz="4" w:space="0" w:color="000000"/>
            </w:tcBorders>
            <w:shd w:val="clear" w:color="auto" w:fill="auto"/>
          </w:tcPr>
          <w:p w:rsidR="00950575" w:rsidRPr="00927300" w:rsidRDefault="00950575" w:rsidP="007B60A2">
            <w:pPr>
              <w:snapToGrid w:val="0"/>
              <w:jc w:val="both"/>
              <w:rPr>
                <w:rFonts w:cs="Palatino Linotype"/>
                <w:sz w:val="18"/>
                <w:szCs w:val="18"/>
                <w:lang w:eastAsia="ar-SA"/>
              </w:rPr>
            </w:pPr>
          </w:p>
        </w:tc>
        <w:tc>
          <w:tcPr>
            <w:tcW w:w="2761" w:type="dxa"/>
            <w:tcBorders>
              <w:top w:val="single" w:sz="4" w:space="0" w:color="000000"/>
              <w:bottom w:val="single" w:sz="4" w:space="0" w:color="000000"/>
              <w:right w:val="single" w:sz="4" w:space="0" w:color="auto"/>
            </w:tcBorders>
            <w:shd w:val="clear" w:color="auto" w:fill="auto"/>
          </w:tcPr>
          <w:p w:rsidR="00950575" w:rsidRPr="00927300" w:rsidRDefault="00950575" w:rsidP="007B60A2">
            <w:pPr>
              <w:snapToGrid w:val="0"/>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9072" w:type="dxa"/>
            <w:gridSpan w:val="4"/>
            <w:tcBorders>
              <w:top w:val="single" w:sz="4" w:space="0" w:color="000000"/>
              <w:bottom w:val="single" w:sz="4" w:space="0" w:color="000000"/>
              <w:right w:val="single" w:sz="4" w:space="0" w:color="auto"/>
            </w:tcBorders>
            <w:shd w:val="clear" w:color="auto" w:fill="auto"/>
          </w:tcPr>
          <w:p w:rsidR="00950575" w:rsidRPr="00927300" w:rsidRDefault="00950575" w:rsidP="007B60A2">
            <w:pPr>
              <w:jc w:val="both"/>
              <w:rPr>
                <w:rFonts w:cs="Palatino Linotype"/>
                <w:color w:val="FF0000"/>
                <w:sz w:val="18"/>
                <w:szCs w:val="18"/>
                <w:lang w:eastAsia="ar-SA"/>
              </w:rPr>
            </w:pPr>
            <w:r w:rsidRPr="00927300">
              <w:rPr>
                <w:rFonts w:cs="Palatino Linotype"/>
                <w:sz w:val="18"/>
                <w:szCs w:val="18"/>
                <w:lang w:eastAsia="ar-SA"/>
              </w:rPr>
              <w:t xml:space="preserve">En </w:t>
            </w:r>
            <w:r w:rsidRPr="00927300">
              <w:rPr>
                <w:rFonts w:cs="Palatino Linotype"/>
                <w:b/>
                <w:sz w:val="18"/>
                <w:szCs w:val="18"/>
                <w:lang w:eastAsia="ar-SA"/>
              </w:rPr>
              <w:t>síntesi</w:t>
            </w:r>
            <w:r w:rsidRPr="00927300">
              <w:rPr>
                <w:rFonts w:cs="Palatino Linotype"/>
                <w:sz w:val="18"/>
                <w:szCs w:val="18"/>
                <w:lang w:eastAsia="ar-SA"/>
              </w:rPr>
              <w:t>, sobre</w:t>
            </w:r>
            <w:r w:rsidRPr="00927300">
              <w:rPr>
                <w:rFonts w:cs="Palatino Linotype"/>
                <w:sz w:val="18"/>
                <w:szCs w:val="18"/>
                <w:shd w:val="clear" w:color="auto" w:fill="C0C0C0"/>
                <w:lang w:eastAsia="ar-SA"/>
              </w:rPr>
              <w:t>___________________</w:t>
            </w:r>
            <w:r w:rsidRPr="00927300">
              <w:rPr>
                <w:rFonts w:cs="Palatino Linotype"/>
                <w:color w:val="FF0000"/>
                <w:sz w:val="18"/>
                <w:szCs w:val="18"/>
                <w:lang w:eastAsia="ar-SA"/>
              </w:rPr>
              <w:t xml:space="preserve"> </w:t>
            </w: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sabem que ....</w:t>
            </w:r>
          </w:p>
          <w:p w:rsidR="00950575" w:rsidRPr="00927300" w:rsidRDefault="00950575" w:rsidP="007B60A2">
            <w:pPr>
              <w:jc w:val="both"/>
              <w:rPr>
                <w:rFonts w:cs="Palatino Linotype"/>
                <w:i/>
                <w:sz w:val="18"/>
                <w:szCs w:val="18"/>
                <w:lang w:eastAsia="ar-SA"/>
              </w:rPr>
            </w:pPr>
          </w:p>
          <w:p w:rsidR="00950575" w:rsidRPr="00927300" w:rsidRDefault="00950575" w:rsidP="007B60A2">
            <w:pPr>
              <w:jc w:val="both"/>
              <w:rPr>
                <w:rFonts w:cs="Palatino Linotype"/>
                <w:i/>
                <w:sz w:val="18"/>
                <w:szCs w:val="18"/>
                <w:lang w:eastAsia="ar-SA"/>
              </w:rPr>
            </w:pPr>
          </w:p>
          <w:p w:rsidR="00950575" w:rsidRPr="00927300" w:rsidRDefault="00950575" w:rsidP="007B60A2">
            <w:pPr>
              <w:jc w:val="both"/>
              <w:rPr>
                <w:rFonts w:cs="Palatino Linotype"/>
                <w:sz w:val="18"/>
                <w:szCs w:val="18"/>
                <w:lang w:eastAsia="ar-SA"/>
              </w:rPr>
            </w:pPr>
            <w:r w:rsidRPr="00927300">
              <w:rPr>
                <w:rFonts w:cs="Palatino Linotype"/>
                <w:i/>
                <w:sz w:val="18"/>
                <w:szCs w:val="18"/>
                <w:lang w:eastAsia="ar-SA"/>
              </w:rPr>
              <w:t>però ... encara .... no sabem ....</w:t>
            </w:r>
          </w:p>
          <w:p w:rsidR="00950575" w:rsidRPr="00927300" w:rsidRDefault="00950575" w:rsidP="007B60A2">
            <w:pPr>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9072" w:type="dxa"/>
            <w:gridSpan w:val="4"/>
            <w:tcBorders>
              <w:top w:val="single" w:sz="4" w:space="0" w:color="000000"/>
              <w:right w:val="single" w:sz="4" w:space="0" w:color="auto"/>
            </w:tcBorders>
            <w:shd w:val="clear" w:color="auto" w:fill="auto"/>
          </w:tcPr>
          <w:p w:rsidR="00950575" w:rsidRPr="00927300" w:rsidRDefault="00950575" w:rsidP="007B60A2">
            <w:pPr>
              <w:jc w:val="both"/>
              <w:rPr>
                <w:rFonts w:cs="Palatino Linotype"/>
                <w:sz w:val="18"/>
                <w:szCs w:val="18"/>
                <w:lang w:eastAsia="ar-SA"/>
              </w:rPr>
            </w:pPr>
            <w:r w:rsidRPr="00927300">
              <w:rPr>
                <w:rFonts w:cs="Palatino Linotype"/>
                <w:sz w:val="18"/>
                <w:szCs w:val="18"/>
                <w:lang w:eastAsia="ar-SA"/>
              </w:rPr>
              <w:t xml:space="preserve">Davant d'aquestes conclusions, </w:t>
            </w:r>
            <w:r w:rsidRPr="00927300">
              <w:rPr>
                <w:rFonts w:cs="Palatino Linotype"/>
                <w:b/>
                <w:sz w:val="18"/>
                <w:szCs w:val="18"/>
                <w:lang w:eastAsia="ar-SA"/>
              </w:rPr>
              <w:t>s'hauria d'investigar</w:t>
            </w:r>
            <w:r w:rsidRPr="00927300">
              <w:rPr>
                <w:rFonts w:cs="Palatino Linotype"/>
                <w:sz w:val="18"/>
                <w:szCs w:val="18"/>
                <w:lang w:eastAsia="ar-SA"/>
              </w:rPr>
              <w:t xml:space="preserve"> </w:t>
            </w:r>
            <w:r w:rsidRPr="00927300">
              <w:rPr>
                <w:rFonts w:cs="Palatino Linotype"/>
                <w:i/>
                <w:sz w:val="18"/>
                <w:szCs w:val="18"/>
                <w:lang w:eastAsia="ar-SA"/>
              </w:rPr>
              <w:t>... quin efecte ... quins nivells ... en quins llocs ...</w:t>
            </w:r>
          </w:p>
          <w:p w:rsidR="00950575" w:rsidRPr="00927300" w:rsidRDefault="00950575" w:rsidP="007B60A2">
            <w:pPr>
              <w:jc w:val="both"/>
              <w:rPr>
                <w:rFonts w:cs="Palatino Linotype"/>
                <w:sz w:val="18"/>
                <w:szCs w:val="18"/>
                <w:lang w:eastAsia="ar-SA"/>
              </w:rPr>
            </w:pPr>
          </w:p>
          <w:p w:rsidR="00950575" w:rsidRPr="00927300" w:rsidRDefault="00950575" w:rsidP="007B60A2">
            <w:pPr>
              <w:jc w:val="both"/>
              <w:rPr>
                <w:rFonts w:cs="Palatino Linotype"/>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9072" w:type="dxa"/>
            <w:gridSpan w:val="4"/>
            <w:tcBorders>
              <w:right w:val="single" w:sz="4" w:space="0" w:color="auto"/>
            </w:tcBorders>
            <w:shd w:val="clear" w:color="auto" w:fill="F2F2F2" w:themeFill="background1" w:themeFillShade="F2"/>
          </w:tcPr>
          <w:p w:rsidR="00950575" w:rsidRPr="00927300" w:rsidRDefault="00950575" w:rsidP="007B60A2">
            <w:pPr>
              <w:rPr>
                <w:rFonts w:cs="Palatino Linotype"/>
                <w:b/>
                <w:sz w:val="18"/>
                <w:szCs w:val="18"/>
                <w:lang w:eastAsia="ar-SA"/>
              </w:rPr>
            </w:pPr>
            <w:r w:rsidRPr="00927300">
              <w:rPr>
                <w:rFonts w:cs="Palatino Linotype"/>
                <w:b/>
                <w:sz w:val="18"/>
                <w:szCs w:val="18"/>
                <w:lang w:eastAsia="ar-SA"/>
              </w:rPr>
              <w:t>SUPORTS per a la conversa</w:t>
            </w:r>
          </w:p>
          <w:p w:rsidR="00950575" w:rsidRPr="00927300" w:rsidRDefault="00950575" w:rsidP="007B60A2">
            <w:pPr>
              <w:rPr>
                <w:rFonts w:cs="Palatino Linotype"/>
                <w:b/>
                <w:sz w:val="18"/>
                <w:szCs w:val="18"/>
                <w:lang w:eastAsia="ar-SA"/>
              </w:rPr>
            </w:pPr>
          </w:p>
        </w:tc>
      </w:tr>
      <w:tr w:rsidR="00950575" w:rsidRPr="00927300" w:rsidTr="00950575">
        <w:tc>
          <w:tcPr>
            <w:tcW w:w="250" w:type="dxa"/>
            <w:shd w:val="clear" w:color="auto" w:fill="BFBFBF"/>
          </w:tcPr>
          <w:p w:rsidR="00950575" w:rsidRPr="00927300" w:rsidRDefault="00950575" w:rsidP="007B60A2">
            <w:pPr>
              <w:snapToGrid w:val="0"/>
              <w:jc w:val="both"/>
              <w:rPr>
                <w:rFonts w:cs="Palatino Linotype"/>
                <w:sz w:val="18"/>
                <w:szCs w:val="18"/>
                <w:lang w:eastAsia="ar-SA"/>
              </w:rPr>
            </w:pPr>
          </w:p>
        </w:tc>
        <w:tc>
          <w:tcPr>
            <w:tcW w:w="4323" w:type="dxa"/>
            <w:gridSpan w:val="2"/>
            <w:shd w:val="clear" w:color="auto" w:fill="F2F2F2" w:themeFill="background1" w:themeFillShade="F2"/>
          </w:tcPr>
          <w:p w:rsidR="00950575" w:rsidRPr="00927300" w:rsidRDefault="00950575" w:rsidP="007B60A2">
            <w:pPr>
              <w:tabs>
                <w:tab w:val="left" w:pos="2477"/>
              </w:tabs>
              <w:jc w:val="both"/>
              <w:rPr>
                <w:rFonts w:cs="Palatino Linotype"/>
                <w:b/>
                <w:sz w:val="18"/>
                <w:szCs w:val="18"/>
                <w:u w:val="single"/>
                <w:lang w:eastAsia="ar-SA"/>
              </w:rPr>
            </w:pPr>
            <w:r w:rsidRPr="00927300">
              <w:rPr>
                <w:rFonts w:cs="Palatino Linotype"/>
                <w:b/>
                <w:sz w:val="18"/>
                <w:szCs w:val="18"/>
                <w:u w:val="single"/>
                <w:lang w:eastAsia="ar-SA"/>
              </w:rPr>
              <w:t xml:space="preserve">Iniciadors </w:t>
            </w:r>
            <w:proofErr w:type="spellStart"/>
            <w:r w:rsidRPr="00927300">
              <w:rPr>
                <w:rFonts w:cs="Palatino Linotype"/>
                <w:b/>
                <w:sz w:val="18"/>
                <w:szCs w:val="18"/>
                <w:u w:val="single"/>
                <w:lang w:eastAsia="ar-SA"/>
              </w:rPr>
              <w:t>deambulador</w:t>
            </w:r>
            <w:proofErr w:type="spellEnd"/>
          </w:p>
        </w:tc>
        <w:tc>
          <w:tcPr>
            <w:tcW w:w="4749" w:type="dxa"/>
            <w:gridSpan w:val="2"/>
            <w:tcBorders>
              <w:right w:val="single" w:sz="4" w:space="0" w:color="auto"/>
            </w:tcBorders>
            <w:shd w:val="clear" w:color="auto" w:fill="F2F2F2" w:themeFill="background1" w:themeFillShade="F2"/>
          </w:tcPr>
          <w:p w:rsidR="00950575" w:rsidRPr="00927300" w:rsidRDefault="00950575" w:rsidP="007B60A2">
            <w:pPr>
              <w:jc w:val="both"/>
              <w:rPr>
                <w:rFonts w:cs="Palatino Linotype"/>
                <w:i/>
                <w:sz w:val="18"/>
                <w:szCs w:val="18"/>
                <w:u w:val="single"/>
                <w:lang w:eastAsia="ar-SA"/>
              </w:rPr>
            </w:pPr>
            <w:r w:rsidRPr="00927300">
              <w:rPr>
                <w:rFonts w:cs="Palatino Linotype"/>
                <w:b/>
                <w:sz w:val="18"/>
                <w:szCs w:val="18"/>
                <w:u w:val="single"/>
                <w:lang w:eastAsia="ar-SA"/>
              </w:rPr>
              <w:t>Iniciadors comunicador</w:t>
            </w:r>
          </w:p>
        </w:tc>
      </w:tr>
      <w:tr w:rsidR="00950575" w:rsidRPr="00927300" w:rsidTr="00950575">
        <w:tc>
          <w:tcPr>
            <w:tcW w:w="250" w:type="dxa"/>
            <w:tcBorders>
              <w:bottom w:val="single" w:sz="4" w:space="0" w:color="auto"/>
            </w:tcBorders>
            <w:shd w:val="clear" w:color="auto" w:fill="BFBFBF"/>
          </w:tcPr>
          <w:p w:rsidR="00950575" w:rsidRPr="00927300" w:rsidRDefault="00950575" w:rsidP="007B60A2">
            <w:pPr>
              <w:snapToGrid w:val="0"/>
              <w:jc w:val="both"/>
              <w:rPr>
                <w:rFonts w:cs="Palatino Linotype"/>
                <w:sz w:val="18"/>
                <w:szCs w:val="18"/>
                <w:lang w:eastAsia="ar-SA"/>
              </w:rPr>
            </w:pPr>
          </w:p>
        </w:tc>
        <w:tc>
          <w:tcPr>
            <w:tcW w:w="4323" w:type="dxa"/>
            <w:gridSpan w:val="2"/>
            <w:tcBorders>
              <w:bottom w:val="single" w:sz="4" w:space="0" w:color="auto"/>
            </w:tcBorders>
            <w:shd w:val="clear" w:color="auto" w:fill="F2F2F2" w:themeFill="background1" w:themeFillShade="F2"/>
          </w:tcPr>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M'interessa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Aquest gràfic em fa dubtar, pots explicar-m'ho?</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Com saps que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Per què penses que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Què heu mesurat ...? Què esteu comparant ...?</w:t>
            </w:r>
          </w:p>
          <w:p w:rsidR="00950575" w:rsidRPr="00927300" w:rsidRDefault="00950575" w:rsidP="007B60A2">
            <w:pPr>
              <w:jc w:val="both"/>
              <w:rPr>
                <w:rFonts w:cs="Palatino Linotype"/>
                <w:i/>
                <w:sz w:val="18"/>
                <w:szCs w:val="18"/>
                <w:lang w:eastAsia="ar-SA"/>
              </w:rPr>
            </w:pP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Vols dir que ...?</w:t>
            </w: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Entens la meva pregunta?</w:t>
            </w: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Veus també bé aquesta alternativa?</w:t>
            </w:r>
          </w:p>
        </w:tc>
        <w:tc>
          <w:tcPr>
            <w:tcW w:w="4749" w:type="dxa"/>
            <w:gridSpan w:val="2"/>
            <w:tcBorders>
              <w:bottom w:val="single" w:sz="4" w:space="0" w:color="auto"/>
              <w:right w:val="single" w:sz="4" w:space="0" w:color="auto"/>
            </w:tcBorders>
            <w:shd w:val="clear" w:color="auto" w:fill="F2F2F2" w:themeFill="background1" w:themeFillShade="F2"/>
          </w:tcPr>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Com pots veure aquí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En aquest gràfic es mostra que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El que ens hem preguntat és si ... les nostres conclusions són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Estem segurs ... No estem segurs ...</w:t>
            </w:r>
          </w:p>
          <w:p w:rsidR="00950575" w:rsidRPr="00927300" w:rsidRDefault="00950575" w:rsidP="007B60A2">
            <w:pPr>
              <w:jc w:val="both"/>
              <w:rPr>
                <w:rFonts w:cs="Palatino Linotype"/>
                <w:b/>
                <w:i/>
                <w:sz w:val="18"/>
                <w:szCs w:val="18"/>
                <w:lang w:eastAsia="ar-SA"/>
              </w:rPr>
            </w:pPr>
            <w:r w:rsidRPr="00927300">
              <w:rPr>
                <w:rFonts w:cs="Palatino Linotype"/>
                <w:b/>
                <w:i/>
                <w:sz w:val="18"/>
                <w:szCs w:val="18"/>
                <w:lang w:eastAsia="ar-SA"/>
              </w:rPr>
              <w:t>El que faríem a continuació és ...</w:t>
            </w: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Vols dir que ...?</w:t>
            </w:r>
          </w:p>
          <w:p w:rsidR="00950575" w:rsidRPr="00927300" w:rsidRDefault="00950575" w:rsidP="007B60A2">
            <w:pPr>
              <w:jc w:val="both"/>
              <w:rPr>
                <w:rFonts w:cs="Palatino Linotype"/>
                <w:i/>
                <w:sz w:val="18"/>
                <w:szCs w:val="18"/>
                <w:lang w:eastAsia="ar-SA"/>
              </w:rPr>
            </w:pPr>
            <w:r w:rsidRPr="00927300">
              <w:rPr>
                <w:rFonts w:cs="Palatino Linotype"/>
                <w:i/>
                <w:sz w:val="18"/>
                <w:szCs w:val="18"/>
                <w:lang w:eastAsia="ar-SA"/>
              </w:rPr>
              <w:t>Entens el que vull dir?</w:t>
            </w:r>
          </w:p>
          <w:p w:rsidR="00950575" w:rsidRPr="00927300" w:rsidRDefault="00950575" w:rsidP="007B60A2">
            <w:pPr>
              <w:jc w:val="both"/>
              <w:rPr>
                <w:rFonts w:cs="Palatino Linotype"/>
                <w:b/>
                <w:sz w:val="18"/>
                <w:szCs w:val="18"/>
                <w:lang w:eastAsia="ar-SA"/>
              </w:rPr>
            </w:pPr>
            <w:r w:rsidRPr="00927300">
              <w:rPr>
                <w:rFonts w:cs="Palatino Linotype"/>
                <w:i/>
                <w:sz w:val="18"/>
                <w:szCs w:val="18"/>
                <w:lang w:eastAsia="ar-SA"/>
              </w:rPr>
              <w:t>Estàs d'acord amb això?</w:t>
            </w:r>
          </w:p>
        </w:tc>
      </w:tr>
    </w:tbl>
    <w:p w:rsidR="00950575" w:rsidRPr="00927300" w:rsidRDefault="00950575" w:rsidP="001B467A">
      <w:pPr>
        <w:tabs>
          <w:tab w:val="left" w:pos="2141"/>
        </w:tabs>
        <w:rPr>
          <w:bCs/>
          <w:color w:val="000000" w:themeColor="text1"/>
          <w:sz w:val="18"/>
          <w:szCs w:val="18"/>
        </w:rPr>
      </w:pPr>
      <w:r w:rsidRPr="00927300">
        <w:rPr>
          <w:b/>
          <w:bCs/>
          <w:color w:val="000000" w:themeColor="text1"/>
          <w:sz w:val="18"/>
          <w:szCs w:val="18"/>
        </w:rPr>
        <w:t>Descripció:</w:t>
      </w:r>
      <w:r w:rsidRPr="00927300">
        <w:rPr>
          <w:bCs/>
          <w:color w:val="000000" w:themeColor="text1"/>
          <w:sz w:val="18"/>
          <w:szCs w:val="18"/>
        </w:rPr>
        <w:t xml:space="preserve"> Bastida de suport a la litúrgia de congrés científic. Dissenyada per promoure converses científiques entre l'alumnat que participa en un congrés científic presentant investigacions científiques diferents, però amb un àmbit de treball comú (contaminació d'un riu, efecte de la llum en plantes, ...). </w:t>
      </w:r>
    </w:p>
    <w:p w:rsidR="00950575" w:rsidRPr="00927300" w:rsidRDefault="00950575" w:rsidP="00950575">
      <w:pPr>
        <w:tabs>
          <w:tab w:val="left" w:pos="2141"/>
        </w:tabs>
        <w:rPr>
          <w:b/>
          <w:bCs/>
          <w:color w:val="000000" w:themeColor="text1"/>
          <w:sz w:val="18"/>
          <w:szCs w:val="18"/>
        </w:rPr>
      </w:pPr>
    </w:p>
    <w:p w:rsidR="001B467A" w:rsidRPr="001B467A" w:rsidRDefault="00950575" w:rsidP="00CD485D">
      <w:pPr>
        <w:tabs>
          <w:tab w:val="left" w:pos="2141"/>
        </w:tabs>
        <w:rPr>
          <w:b/>
          <w:bCs/>
          <w:szCs w:val="22"/>
        </w:rPr>
      </w:pPr>
      <w:r w:rsidRPr="00927300">
        <w:rPr>
          <w:b/>
          <w:bCs/>
          <w:color w:val="000000" w:themeColor="text1"/>
          <w:sz w:val="18"/>
          <w:szCs w:val="18"/>
        </w:rPr>
        <w:t>Propostes d’aplicació</w:t>
      </w:r>
      <w:r w:rsidRPr="00927300">
        <w:rPr>
          <w:bCs/>
          <w:color w:val="000000" w:themeColor="text1"/>
          <w:sz w:val="18"/>
          <w:szCs w:val="18"/>
        </w:rPr>
        <w:t>:</w:t>
      </w:r>
      <w:r w:rsidR="001B467A" w:rsidRPr="002B2F54">
        <w:rPr>
          <w:i/>
          <w:noProof/>
          <w:sz w:val="18"/>
          <w:szCs w:val="18"/>
        </w:rPr>
        <w:drawing>
          <wp:anchor distT="0" distB="0" distL="114300" distR="114300" simplePos="0" relativeHeight="251659264" behindDoc="0" locked="0" layoutInCell="1" allowOverlap="1" wp14:anchorId="188FDEA0" wp14:editId="625C5240">
            <wp:simplePos x="0" y="0"/>
            <wp:positionH relativeFrom="column">
              <wp:posOffset>5105400</wp:posOffset>
            </wp:positionH>
            <wp:positionV relativeFrom="paragraph">
              <wp:posOffset>227330</wp:posOffset>
            </wp:positionV>
            <wp:extent cx="1188085" cy="1694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085" cy="1694815"/>
                    </a:xfrm>
                    <a:prstGeom prst="rect">
                      <a:avLst/>
                    </a:prstGeom>
                  </pic:spPr>
                </pic:pic>
              </a:graphicData>
            </a:graphic>
          </wp:anchor>
        </w:drawing>
      </w:r>
      <w:r w:rsidR="00CD485D">
        <w:rPr>
          <w:bCs/>
          <w:color w:val="000000" w:themeColor="text1"/>
          <w:sz w:val="18"/>
          <w:szCs w:val="18"/>
        </w:rPr>
        <w:t xml:space="preserve"> </w:t>
      </w:r>
      <w:bookmarkStart w:id="0" w:name="_GoBack"/>
      <w:bookmarkEnd w:id="0"/>
      <w:r w:rsidRPr="00927300">
        <w:rPr>
          <w:bCs/>
          <w:color w:val="000000" w:themeColor="text1"/>
          <w:sz w:val="18"/>
          <w:szCs w:val="18"/>
        </w:rPr>
        <w:t xml:space="preserve">Ús per part de l'alumnat com a suport acte i </w:t>
      </w:r>
      <w:proofErr w:type="spellStart"/>
      <w:r w:rsidRPr="00927300">
        <w:rPr>
          <w:bCs/>
          <w:color w:val="000000" w:themeColor="text1"/>
          <w:sz w:val="18"/>
          <w:szCs w:val="18"/>
        </w:rPr>
        <w:t>co</w:t>
      </w:r>
      <w:proofErr w:type="spellEnd"/>
      <w:r w:rsidRPr="00927300">
        <w:rPr>
          <w:bCs/>
          <w:color w:val="000000" w:themeColor="text1"/>
          <w:sz w:val="18"/>
          <w:szCs w:val="18"/>
        </w:rPr>
        <w:t>-avaluar pòsters científics escolars. S'han d'identificar les variables que estan presents en més d'un pòster i encarregar a cada petit equip l'anàlisi i revisió del que el congrés aporta sobre una de les variables, incloent informació de diferents pòsters.</w:t>
      </w:r>
    </w:p>
    <w:p w:rsidR="001B467A" w:rsidRPr="001B467A" w:rsidRDefault="001B467A" w:rsidP="001B467A">
      <w:pPr>
        <w:pStyle w:val="Prrafodelista"/>
        <w:ind w:left="720"/>
        <w:contextualSpacing/>
        <w:rPr>
          <w:b/>
          <w:bCs/>
          <w:szCs w:val="22"/>
        </w:rPr>
      </w:pPr>
    </w:p>
    <w:p w:rsidR="001B467A" w:rsidRPr="001B467A" w:rsidRDefault="001B467A" w:rsidP="001B467A">
      <w:pPr>
        <w:tabs>
          <w:tab w:val="left" w:pos="2141"/>
        </w:tabs>
        <w:rPr>
          <w:b/>
          <w:bCs/>
          <w:color w:val="000000" w:themeColor="text1"/>
          <w:sz w:val="18"/>
          <w:szCs w:val="18"/>
        </w:rPr>
      </w:pPr>
      <w:r w:rsidRPr="001B467A">
        <w:rPr>
          <w:b/>
          <w:bCs/>
          <w:color w:val="000000" w:themeColor="text1"/>
          <w:sz w:val="18"/>
          <w:szCs w:val="18"/>
        </w:rPr>
        <w:t xml:space="preserve">Publicació relacionada: </w:t>
      </w:r>
    </w:p>
    <w:p w:rsidR="001B467A" w:rsidRPr="001B467A" w:rsidRDefault="001B467A" w:rsidP="001B467A">
      <w:pPr>
        <w:pStyle w:val="Prrafodelista"/>
        <w:numPr>
          <w:ilvl w:val="0"/>
          <w:numId w:val="2"/>
        </w:numPr>
        <w:tabs>
          <w:tab w:val="left" w:pos="2141"/>
        </w:tabs>
        <w:contextualSpacing/>
        <w:rPr>
          <w:bCs/>
          <w:color w:val="000000" w:themeColor="text1"/>
          <w:sz w:val="18"/>
          <w:szCs w:val="18"/>
        </w:rPr>
      </w:pPr>
      <w:proofErr w:type="spellStart"/>
      <w:r w:rsidRPr="00927300">
        <w:rPr>
          <w:bCs/>
          <w:i/>
          <w:color w:val="000000" w:themeColor="text1"/>
          <w:sz w:val="18"/>
          <w:szCs w:val="18"/>
        </w:rPr>
        <w:t>Aprendizaje</w:t>
      </w:r>
      <w:proofErr w:type="spellEnd"/>
      <w:r w:rsidRPr="00927300">
        <w:rPr>
          <w:bCs/>
          <w:i/>
          <w:color w:val="000000" w:themeColor="text1"/>
          <w:sz w:val="18"/>
          <w:szCs w:val="18"/>
        </w:rPr>
        <w:t xml:space="preserve"> </w:t>
      </w:r>
      <w:proofErr w:type="spellStart"/>
      <w:r w:rsidRPr="00927300">
        <w:rPr>
          <w:bCs/>
          <w:i/>
          <w:color w:val="000000" w:themeColor="text1"/>
          <w:sz w:val="18"/>
          <w:szCs w:val="18"/>
        </w:rPr>
        <w:t>basado</w:t>
      </w:r>
      <w:proofErr w:type="spellEnd"/>
      <w:r w:rsidRPr="00927300">
        <w:rPr>
          <w:bCs/>
          <w:i/>
          <w:color w:val="000000" w:themeColor="text1"/>
          <w:sz w:val="18"/>
          <w:szCs w:val="18"/>
        </w:rPr>
        <w:t xml:space="preserve"> en </w:t>
      </w:r>
      <w:proofErr w:type="spellStart"/>
      <w:r w:rsidRPr="00927300">
        <w:rPr>
          <w:bCs/>
          <w:i/>
          <w:color w:val="000000" w:themeColor="text1"/>
          <w:sz w:val="18"/>
          <w:szCs w:val="18"/>
        </w:rPr>
        <w:t>proyectos</w:t>
      </w:r>
      <w:proofErr w:type="spellEnd"/>
      <w:r w:rsidRPr="00927300">
        <w:rPr>
          <w:bCs/>
          <w:i/>
          <w:color w:val="000000" w:themeColor="text1"/>
          <w:sz w:val="18"/>
          <w:szCs w:val="18"/>
        </w:rPr>
        <w:t xml:space="preserve">, </w:t>
      </w:r>
      <w:proofErr w:type="spellStart"/>
      <w:r w:rsidRPr="00927300">
        <w:rPr>
          <w:bCs/>
          <w:i/>
          <w:color w:val="000000" w:themeColor="text1"/>
          <w:sz w:val="18"/>
          <w:szCs w:val="18"/>
        </w:rPr>
        <w:t>trabajos</w:t>
      </w:r>
      <w:proofErr w:type="spellEnd"/>
      <w:r w:rsidRPr="00927300">
        <w:rPr>
          <w:bCs/>
          <w:i/>
          <w:color w:val="000000" w:themeColor="text1"/>
          <w:sz w:val="18"/>
          <w:szCs w:val="18"/>
        </w:rPr>
        <w:t xml:space="preserve"> </w:t>
      </w:r>
      <w:proofErr w:type="spellStart"/>
      <w:r w:rsidRPr="00927300">
        <w:rPr>
          <w:bCs/>
          <w:i/>
          <w:color w:val="000000" w:themeColor="text1"/>
          <w:sz w:val="18"/>
          <w:szCs w:val="18"/>
        </w:rPr>
        <w:t>prácticos</w:t>
      </w:r>
      <w:proofErr w:type="spellEnd"/>
      <w:r w:rsidRPr="00927300">
        <w:rPr>
          <w:bCs/>
          <w:i/>
          <w:color w:val="000000" w:themeColor="text1"/>
          <w:sz w:val="18"/>
          <w:szCs w:val="18"/>
        </w:rPr>
        <w:t xml:space="preserve"> y </w:t>
      </w:r>
      <w:proofErr w:type="spellStart"/>
      <w:r w:rsidRPr="00927300">
        <w:rPr>
          <w:bCs/>
          <w:i/>
          <w:color w:val="000000" w:themeColor="text1"/>
          <w:sz w:val="18"/>
          <w:szCs w:val="18"/>
        </w:rPr>
        <w:t>controversias</w:t>
      </w:r>
      <w:proofErr w:type="spellEnd"/>
      <w:r w:rsidRPr="00927300">
        <w:rPr>
          <w:bCs/>
          <w:i/>
          <w:color w:val="000000" w:themeColor="text1"/>
          <w:sz w:val="18"/>
          <w:szCs w:val="18"/>
        </w:rPr>
        <w:t xml:space="preserve">: 28 </w:t>
      </w:r>
      <w:proofErr w:type="spellStart"/>
      <w:r w:rsidRPr="00927300">
        <w:rPr>
          <w:bCs/>
          <w:i/>
          <w:color w:val="000000" w:themeColor="text1"/>
          <w:sz w:val="18"/>
          <w:szCs w:val="18"/>
        </w:rPr>
        <w:t>propuestas</w:t>
      </w:r>
      <w:proofErr w:type="spellEnd"/>
      <w:r w:rsidRPr="00927300">
        <w:rPr>
          <w:bCs/>
          <w:i/>
          <w:color w:val="000000" w:themeColor="text1"/>
          <w:sz w:val="18"/>
          <w:szCs w:val="18"/>
        </w:rPr>
        <w:t xml:space="preserve"> y reflexiones para </w:t>
      </w:r>
      <w:proofErr w:type="spellStart"/>
      <w:r w:rsidRPr="00927300">
        <w:rPr>
          <w:bCs/>
          <w:i/>
          <w:color w:val="000000" w:themeColor="text1"/>
          <w:sz w:val="18"/>
          <w:szCs w:val="18"/>
        </w:rPr>
        <w:t>enseñar</w:t>
      </w:r>
      <w:proofErr w:type="spellEnd"/>
      <w:r w:rsidRPr="00927300">
        <w:rPr>
          <w:bCs/>
          <w:i/>
          <w:color w:val="000000" w:themeColor="text1"/>
          <w:sz w:val="18"/>
          <w:szCs w:val="18"/>
        </w:rPr>
        <w:t xml:space="preserve"> </w:t>
      </w:r>
      <w:proofErr w:type="spellStart"/>
      <w:r w:rsidRPr="00927300">
        <w:rPr>
          <w:bCs/>
          <w:i/>
          <w:color w:val="000000" w:themeColor="text1"/>
          <w:sz w:val="18"/>
          <w:szCs w:val="18"/>
        </w:rPr>
        <w:t>Ciencias</w:t>
      </w:r>
      <w:proofErr w:type="spellEnd"/>
      <w:r w:rsidRPr="00927300">
        <w:rPr>
          <w:bCs/>
          <w:color w:val="000000" w:themeColor="text1"/>
          <w:sz w:val="18"/>
          <w:szCs w:val="18"/>
        </w:rPr>
        <w:t xml:space="preserve">. Jordi Domènech-Casal. </w:t>
      </w:r>
      <w:proofErr w:type="spellStart"/>
      <w:r w:rsidRPr="00927300">
        <w:rPr>
          <w:bCs/>
          <w:color w:val="000000" w:themeColor="text1"/>
          <w:sz w:val="18"/>
          <w:szCs w:val="18"/>
        </w:rPr>
        <w:t>Octaedro</w:t>
      </w:r>
      <w:proofErr w:type="spellEnd"/>
      <w:r w:rsidRPr="00927300">
        <w:rPr>
          <w:bCs/>
          <w:color w:val="000000" w:themeColor="text1"/>
          <w:sz w:val="18"/>
          <w:szCs w:val="18"/>
        </w:rPr>
        <w:t>: Barcelona.</w:t>
      </w:r>
    </w:p>
    <w:p w:rsidR="00420823" w:rsidRPr="00950575" w:rsidRDefault="001B467A" w:rsidP="00950575">
      <w:pPr>
        <w:pStyle w:val="Prrafodelista"/>
        <w:numPr>
          <w:ilvl w:val="0"/>
          <w:numId w:val="2"/>
        </w:numPr>
        <w:contextualSpacing/>
      </w:pPr>
      <w:proofErr w:type="spellStart"/>
      <w:r w:rsidRPr="001B467A">
        <w:rPr>
          <w:i/>
          <w:sz w:val="18"/>
          <w:szCs w:val="18"/>
        </w:rPr>
        <w:t>Mueve</w:t>
      </w:r>
      <w:proofErr w:type="spellEnd"/>
      <w:r w:rsidRPr="001B467A">
        <w:rPr>
          <w:i/>
          <w:sz w:val="18"/>
          <w:szCs w:val="18"/>
        </w:rPr>
        <w:t xml:space="preserve"> la </w:t>
      </w:r>
      <w:proofErr w:type="spellStart"/>
      <w:r w:rsidRPr="001B467A">
        <w:rPr>
          <w:i/>
          <w:sz w:val="18"/>
          <w:szCs w:val="18"/>
        </w:rPr>
        <w:t>Lengua</w:t>
      </w:r>
      <w:proofErr w:type="spellEnd"/>
      <w:r w:rsidRPr="001B467A">
        <w:rPr>
          <w:i/>
          <w:sz w:val="18"/>
          <w:szCs w:val="18"/>
        </w:rPr>
        <w:t xml:space="preserve">, que el </w:t>
      </w:r>
      <w:proofErr w:type="spellStart"/>
      <w:r w:rsidRPr="001B467A">
        <w:rPr>
          <w:i/>
          <w:sz w:val="18"/>
          <w:szCs w:val="18"/>
        </w:rPr>
        <w:t>cerebro</w:t>
      </w:r>
      <w:proofErr w:type="spellEnd"/>
      <w:r w:rsidRPr="001B467A">
        <w:rPr>
          <w:i/>
          <w:sz w:val="18"/>
          <w:szCs w:val="18"/>
        </w:rPr>
        <w:t xml:space="preserve"> te </w:t>
      </w:r>
      <w:proofErr w:type="spellStart"/>
      <w:r w:rsidRPr="001B467A">
        <w:rPr>
          <w:i/>
          <w:sz w:val="18"/>
          <w:szCs w:val="18"/>
        </w:rPr>
        <w:t>seguirá</w:t>
      </w:r>
      <w:proofErr w:type="spellEnd"/>
      <w:r w:rsidRPr="001B467A">
        <w:rPr>
          <w:i/>
          <w:sz w:val="18"/>
          <w:szCs w:val="18"/>
        </w:rPr>
        <w:t xml:space="preserve">. 75 acciones </w:t>
      </w:r>
      <w:proofErr w:type="spellStart"/>
      <w:r w:rsidRPr="001B467A">
        <w:rPr>
          <w:i/>
          <w:sz w:val="18"/>
          <w:szCs w:val="18"/>
        </w:rPr>
        <w:t>lingüísticas</w:t>
      </w:r>
      <w:proofErr w:type="spellEnd"/>
      <w:r w:rsidRPr="001B467A">
        <w:rPr>
          <w:i/>
          <w:sz w:val="18"/>
          <w:szCs w:val="18"/>
        </w:rPr>
        <w:t xml:space="preserve"> para </w:t>
      </w:r>
      <w:proofErr w:type="spellStart"/>
      <w:r w:rsidRPr="001B467A">
        <w:rPr>
          <w:i/>
          <w:sz w:val="18"/>
          <w:szCs w:val="18"/>
        </w:rPr>
        <w:t>enseñar</w:t>
      </w:r>
      <w:proofErr w:type="spellEnd"/>
      <w:r w:rsidRPr="001B467A">
        <w:rPr>
          <w:i/>
          <w:sz w:val="18"/>
          <w:szCs w:val="18"/>
        </w:rPr>
        <w:t xml:space="preserve"> a pensar </w:t>
      </w:r>
      <w:proofErr w:type="spellStart"/>
      <w:r w:rsidRPr="001B467A">
        <w:rPr>
          <w:i/>
          <w:sz w:val="18"/>
          <w:szCs w:val="18"/>
        </w:rPr>
        <w:t>Ciencias</w:t>
      </w:r>
      <w:proofErr w:type="spellEnd"/>
      <w:r w:rsidRPr="001B467A">
        <w:rPr>
          <w:i/>
          <w:sz w:val="18"/>
          <w:szCs w:val="18"/>
        </w:rPr>
        <w:t xml:space="preserve">. </w:t>
      </w:r>
      <w:r w:rsidRPr="001B467A">
        <w:rPr>
          <w:sz w:val="18"/>
          <w:szCs w:val="18"/>
        </w:rPr>
        <w:t xml:space="preserve">Barcelona (Graó) Jordi Domènech Casal (2022).. </w:t>
      </w:r>
      <w:hyperlink r:id="rId8" w:history="1">
        <w:r w:rsidRPr="001B467A">
          <w:rPr>
            <w:rStyle w:val="Hipervnculo"/>
            <w:sz w:val="18"/>
            <w:szCs w:val="18"/>
          </w:rPr>
          <w:t>https://wp.me/p25seH-ZR</w:t>
        </w:r>
      </w:hyperlink>
      <w:r w:rsidRPr="001B467A">
        <w:rPr>
          <w:sz w:val="18"/>
          <w:szCs w:val="18"/>
        </w:rPr>
        <w:t xml:space="preserve">  </w:t>
      </w:r>
    </w:p>
    <w:sectPr w:rsidR="00420823" w:rsidRPr="00950575" w:rsidSect="00145C77">
      <w:headerReference w:type="default" r:id="rId9"/>
      <w:pgSz w:w="11906" w:h="16838"/>
      <w:pgMar w:top="226" w:right="1133" w:bottom="993" w:left="1134"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E96" w:rsidRDefault="00AE4E96" w:rsidP="00987E6F">
      <w:r>
        <w:separator/>
      </w:r>
    </w:p>
  </w:endnote>
  <w:endnote w:type="continuationSeparator" w:id="0">
    <w:p w:rsidR="00AE4E96" w:rsidRDefault="00AE4E96" w:rsidP="009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e Sans UI">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E96" w:rsidRDefault="00AE4E96" w:rsidP="00987E6F">
      <w:r>
        <w:separator/>
      </w:r>
    </w:p>
  </w:footnote>
  <w:footnote w:type="continuationSeparator" w:id="0">
    <w:p w:rsidR="00AE4E96" w:rsidRDefault="00AE4E96" w:rsidP="009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E6F" w:rsidRPr="00987E6F" w:rsidRDefault="00987E6F" w:rsidP="00987E6F">
    <w:pPr>
      <w:pStyle w:val="Encabezado"/>
      <w:jc w:val="right"/>
      <w:rPr>
        <w:color w:val="808080" w:themeColor="background1" w:themeShade="80"/>
      </w:rPr>
    </w:pPr>
    <w:r w:rsidRPr="00987E6F">
      <w:rPr>
        <w:color w:val="808080" w:themeColor="background1" w:themeShade="80"/>
      </w:rPr>
      <w:t xml:space="preserve">Jordi Domènech |  </w:t>
    </w:r>
    <w:hyperlink r:id="rId1" w:history="1">
      <w:r w:rsidRPr="00987E6F">
        <w:rPr>
          <w:rStyle w:val="Hipervnculo"/>
          <w:color w:val="808080" w:themeColor="background1" w:themeShade="80"/>
        </w:rPr>
        <w:t>https://sites.google.com/a/xtec.cat/c3/home</w:t>
      </w:r>
    </w:hyperlink>
    <w:r w:rsidRPr="00987E6F">
      <w:rPr>
        <w:color w:val="808080" w:themeColor="background1" w:themeShade="80"/>
      </w:rPr>
      <w:t xml:space="preserve"> </w:t>
    </w:r>
  </w:p>
  <w:p w:rsidR="00987E6F" w:rsidRDefault="00987E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1080" w:hanging="360"/>
      </w:pPr>
      <w:rPr>
        <w:rFonts w:ascii="Calibri" w:hAnsi="Calibri" w:cs="Times New Roman"/>
      </w:rPr>
    </w:lvl>
  </w:abstractNum>
  <w:abstractNum w:abstractNumId="3" w15:restartNumberingAfterBreak="0">
    <w:nsid w:val="00000004"/>
    <w:multiLevelType w:val="multilevel"/>
    <w:tmpl w:val="00000004"/>
    <w:lvl w:ilvl="0">
      <w:start w:val="1"/>
      <w:numFmt w:val="bullet"/>
      <w:lvlText w:val=""/>
      <w:lvlJc w:val="left"/>
      <w:pPr>
        <w:tabs>
          <w:tab w:val="num" w:pos="1490"/>
        </w:tabs>
        <w:ind w:left="1490" w:hanging="360"/>
      </w:pPr>
      <w:rPr>
        <w:rFonts w:ascii="Symbol" w:hAnsi="Symbol" w:cs="OpenSymbol"/>
      </w:rPr>
    </w:lvl>
    <w:lvl w:ilvl="1">
      <w:start w:val="1"/>
      <w:numFmt w:val="bullet"/>
      <w:lvlText w:val="◦"/>
      <w:lvlJc w:val="left"/>
      <w:pPr>
        <w:tabs>
          <w:tab w:val="num" w:pos="1850"/>
        </w:tabs>
        <w:ind w:left="1850" w:hanging="360"/>
      </w:pPr>
      <w:rPr>
        <w:rFonts w:ascii="OpenSymbol" w:hAnsi="OpenSymbol" w:cs="OpenSymbol"/>
      </w:rPr>
    </w:lvl>
    <w:lvl w:ilvl="2">
      <w:start w:val="1"/>
      <w:numFmt w:val="bullet"/>
      <w:lvlText w:val="▪"/>
      <w:lvlJc w:val="left"/>
      <w:pPr>
        <w:tabs>
          <w:tab w:val="num" w:pos="2210"/>
        </w:tabs>
        <w:ind w:left="2210" w:hanging="360"/>
      </w:pPr>
      <w:rPr>
        <w:rFonts w:ascii="OpenSymbol" w:hAnsi="OpenSymbol" w:cs="OpenSymbol"/>
      </w:rPr>
    </w:lvl>
    <w:lvl w:ilvl="3">
      <w:start w:val="1"/>
      <w:numFmt w:val="bullet"/>
      <w:lvlText w:val=""/>
      <w:lvlJc w:val="left"/>
      <w:pPr>
        <w:tabs>
          <w:tab w:val="num" w:pos="2570"/>
        </w:tabs>
        <w:ind w:left="2570" w:hanging="360"/>
      </w:pPr>
      <w:rPr>
        <w:rFonts w:ascii="Symbol" w:hAnsi="Symbol" w:cs="OpenSymbol"/>
      </w:rPr>
    </w:lvl>
    <w:lvl w:ilvl="4">
      <w:start w:val="1"/>
      <w:numFmt w:val="bullet"/>
      <w:lvlText w:val="◦"/>
      <w:lvlJc w:val="left"/>
      <w:pPr>
        <w:tabs>
          <w:tab w:val="num" w:pos="2930"/>
        </w:tabs>
        <w:ind w:left="2930" w:hanging="360"/>
      </w:pPr>
      <w:rPr>
        <w:rFonts w:ascii="OpenSymbol" w:hAnsi="OpenSymbol" w:cs="OpenSymbol"/>
      </w:rPr>
    </w:lvl>
    <w:lvl w:ilvl="5">
      <w:start w:val="1"/>
      <w:numFmt w:val="bullet"/>
      <w:lvlText w:val="▪"/>
      <w:lvlJc w:val="left"/>
      <w:pPr>
        <w:tabs>
          <w:tab w:val="num" w:pos="3290"/>
        </w:tabs>
        <w:ind w:left="3290" w:hanging="360"/>
      </w:pPr>
      <w:rPr>
        <w:rFonts w:ascii="OpenSymbol" w:hAnsi="OpenSymbol" w:cs="OpenSymbol"/>
      </w:rPr>
    </w:lvl>
    <w:lvl w:ilvl="6">
      <w:start w:val="1"/>
      <w:numFmt w:val="bullet"/>
      <w:lvlText w:val=""/>
      <w:lvlJc w:val="left"/>
      <w:pPr>
        <w:tabs>
          <w:tab w:val="num" w:pos="3650"/>
        </w:tabs>
        <w:ind w:left="3650" w:hanging="360"/>
      </w:pPr>
      <w:rPr>
        <w:rFonts w:ascii="Symbol" w:hAnsi="Symbol" w:cs="OpenSymbol"/>
      </w:rPr>
    </w:lvl>
    <w:lvl w:ilvl="7">
      <w:start w:val="1"/>
      <w:numFmt w:val="bullet"/>
      <w:lvlText w:val="◦"/>
      <w:lvlJc w:val="left"/>
      <w:pPr>
        <w:tabs>
          <w:tab w:val="num" w:pos="4010"/>
        </w:tabs>
        <w:ind w:left="4010" w:hanging="360"/>
      </w:pPr>
      <w:rPr>
        <w:rFonts w:ascii="OpenSymbol" w:hAnsi="OpenSymbol" w:cs="OpenSymbol"/>
      </w:rPr>
    </w:lvl>
    <w:lvl w:ilvl="8">
      <w:start w:val="1"/>
      <w:numFmt w:val="bullet"/>
      <w:lvlText w:val="▪"/>
      <w:lvlJc w:val="left"/>
      <w:pPr>
        <w:tabs>
          <w:tab w:val="num" w:pos="4370"/>
        </w:tabs>
        <w:ind w:left="4370" w:hanging="360"/>
      </w:pPr>
      <w:rPr>
        <w:rFonts w:ascii="OpenSymbol" w:hAnsi="OpenSymbol" w:cs="OpenSymbol"/>
      </w:rPr>
    </w:lvl>
  </w:abstractNum>
  <w:abstractNum w:abstractNumId="4" w15:restartNumberingAfterBreak="0">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0110F3"/>
    <w:multiLevelType w:val="hybridMultilevel"/>
    <w:tmpl w:val="EF4CC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E4007F"/>
    <w:multiLevelType w:val="hybridMultilevel"/>
    <w:tmpl w:val="518AA9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EE0705"/>
    <w:multiLevelType w:val="hybridMultilevel"/>
    <w:tmpl w:val="C9382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F70C65"/>
    <w:multiLevelType w:val="hybridMultilevel"/>
    <w:tmpl w:val="4D925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183631"/>
    <w:multiLevelType w:val="hybridMultilevel"/>
    <w:tmpl w:val="54B07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051A09"/>
    <w:multiLevelType w:val="hybridMultilevel"/>
    <w:tmpl w:val="E28EE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AF779A"/>
    <w:multiLevelType w:val="hybridMultilevel"/>
    <w:tmpl w:val="4B126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DE66D2"/>
    <w:multiLevelType w:val="hybridMultilevel"/>
    <w:tmpl w:val="ADE00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89822D0"/>
    <w:multiLevelType w:val="hybridMultilevel"/>
    <w:tmpl w:val="88EA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B990013"/>
    <w:multiLevelType w:val="hybridMultilevel"/>
    <w:tmpl w:val="18C8F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EF1CCC"/>
    <w:multiLevelType w:val="hybridMultilevel"/>
    <w:tmpl w:val="08E21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72E42DB"/>
    <w:multiLevelType w:val="hybridMultilevel"/>
    <w:tmpl w:val="3C142B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7AB7DAF"/>
    <w:multiLevelType w:val="hybridMultilevel"/>
    <w:tmpl w:val="D8B64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E22806"/>
    <w:multiLevelType w:val="hybridMultilevel"/>
    <w:tmpl w:val="3E8843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F41FAB"/>
    <w:multiLevelType w:val="hybridMultilevel"/>
    <w:tmpl w:val="A9243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1C16B5"/>
    <w:multiLevelType w:val="hybridMultilevel"/>
    <w:tmpl w:val="B14AD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F50C58"/>
    <w:multiLevelType w:val="hybridMultilevel"/>
    <w:tmpl w:val="0074CD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2E6380A"/>
    <w:multiLevelType w:val="hybridMultilevel"/>
    <w:tmpl w:val="4F084D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6DF29CE"/>
    <w:multiLevelType w:val="hybridMultilevel"/>
    <w:tmpl w:val="F912E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55519D"/>
    <w:multiLevelType w:val="hybridMultilevel"/>
    <w:tmpl w:val="CDBAD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637939"/>
    <w:multiLevelType w:val="hybridMultilevel"/>
    <w:tmpl w:val="B7D4C9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4D4AF4"/>
    <w:multiLevelType w:val="hybridMultilevel"/>
    <w:tmpl w:val="7032B778"/>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7" w15:restartNumberingAfterBreak="0">
    <w:nsid w:val="583D5DAE"/>
    <w:multiLevelType w:val="hybridMultilevel"/>
    <w:tmpl w:val="90849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13350F"/>
    <w:multiLevelType w:val="hybridMultilevel"/>
    <w:tmpl w:val="8F10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BA3194E"/>
    <w:multiLevelType w:val="hybridMultilevel"/>
    <w:tmpl w:val="E62E1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5C7A61"/>
    <w:multiLevelType w:val="hybridMultilevel"/>
    <w:tmpl w:val="772C3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8C2DAF"/>
    <w:multiLevelType w:val="hybridMultilevel"/>
    <w:tmpl w:val="8396A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B67D12"/>
    <w:multiLevelType w:val="hybridMultilevel"/>
    <w:tmpl w:val="F3EA0D98"/>
    <w:lvl w:ilvl="0" w:tplc="0C0A0001">
      <w:start w:val="1"/>
      <w:numFmt w:val="bullet"/>
      <w:lvlText w:val=""/>
      <w:lvlJc w:val="left"/>
      <w:pPr>
        <w:ind w:left="744"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33" w15:restartNumberingAfterBreak="0">
    <w:nsid w:val="72F742A8"/>
    <w:multiLevelType w:val="hybridMultilevel"/>
    <w:tmpl w:val="CCC88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F81044"/>
    <w:multiLevelType w:val="hybridMultilevel"/>
    <w:tmpl w:val="4F667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505784"/>
    <w:multiLevelType w:val="hybridMultilevel"/>
    <w:tmpl w:val="4F64FF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E4F76D0"/>
    <w:multiLevelType w:val="hybridMultilevel"/>
    <w:tmpl w:val="96CCB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122CB6"/>
    <w:multiLevelType w:val="hybridMultilevel"/>
    <w:tmpl w:val="EA8CC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6"/>
  </w:num>
  <w:num w:numId="4">
    <w:abstractNumId w:val="15"/>
  </w:num>
  <w:num w:numId="5">
    <w:abstractNumId w:val="20"/>
  </w:num>
  <w:num w:numId="6">
    <w:abstractNumId w:val="35"/>
  </w:num>
  <w:num w:numId="7">
    <w:abstractNumId w:val="22"/>
  </w:num>
  <w:num w:numId="8">
    <w:abstractNumId w:val="16"/>
  </w:num>
  <w:num w:numId="9">
    <w:abstractNumId w:val="36"/>
  </w:num>
  <w:num w:numId="10">
    <w:abstractNumId w:val="8"/>
  </w:num>
  <w:num w:numId="11">
    <w:abstractNumId w:val="37"/>
  </w:num>
  <w:num w:numId="12">
    <w:abstractNumId w:val="29"/>
  </w:num>
  <w:num w:numId="13">
    <w:abstractNumId w:val="25"/>
  </w:num>
  <w:num w:numId="14">
    <w:abstractNumId w:val="23"/>
  </w:num>
  <w:num w:numId="15">
    <w:abstractNumId w:val="12"/>
  </w:num>
  <w:num w:numId="16">
    <w:abstractNumId w:val="33"/>
  </w:num>
  <w:num w:numId="17">
    <w:abstractNumId w:val="9"/>
  </w:num>
  <w:num w:numId="18">
    <w:abstractNumId w:val="11"/>
  </w:num>
  <w:num w:numId="19">
    <w:abstractNumId w:val="13"/>
  </w:num>
  <w:num w:numId="20">
    <w:abstractNumId w:val="28"/>
  </w:num>
  <w:num w:numId="21">
    <w:abstractNumId w:val="24"/>
  </w:num>
  <w:num w:numId="22">
    <w:abstractNumId w:val="17"/>
  </w:num>
  <w:num w:numId="23">
    <w:abstractNumId w:val="18"/>
  </w:num>
  <w:num w:numId="24">
    <w:abstractNumId w:val="31"/>
  </w:num>
  <w:num w:numId="25">
    <w:abstractNumId w:val="19"/>
  </w:num>
  <w:num w:numId="26">
    <w:abstractNumId w:val="27"/>
  </w:num>
  <w:num w:numId="27">
    <w:abstractNumId w:val="14"/>
  </w:num>
  <w:num w:numId="28">
    <w:abstractNumId w:val="6"/>
  </w:num>
  <w:num w:numId="29">
    <w:abstractNumId w:val="5"/>
  </w:num>
  <w:num w:numId="30">
    <w:abstractNumId w:val="34"/>
  </w:num>
  <w:num w:numId="31">
    <w:abstractNumId w:val="1"/>
  </w:num>
  <w:num w:numId="32">
    <w:abstractNumId w:val="2"/>
  </w:num>
  <w:num w:numId="33">
    <w:abstractNumId w:val="3"/>
  </w:num>
  <w:num w:numId="34">
    <w:abstractNumId w:val="32"/>
  </w:num>
  <w:num w:numId="35">
    <w:abstractNumId w:val="21"/>
  </w:num>
  <w:num w:numId="36">
    <w:abstractNumId w:val="10"/>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6F"/>
    <w:rsid w:val="0003394E"/>
    <w:rsid w:val="000827C5"/>
    <w:rsid w:val="00104B77"/>
    <w:rsid w:val="00145C77"/>
    <w:rsid w:val="00160FB1"/>
    <w:rsid w:val="001B467A"/>
    <w:rsid w:val="001D67E7"/>
    <w:rsid w:val="00233D64"/>
    <w:rsid w:val="002667D0"/>
    <w:rsid w:val="002B3A46"/>
    <w:rsid w:val="00381F6C"/>
    <w:rsid w:val="003F23B6"/>
    <w:rsid w:val="00420823"/>
    <w:rsid w:val="0046428A"/>
    <w:rsid w:val="0049685C"/>
    <w:rsid w:val="004B488E"/>
    <w:rsid w:val="004C2656"/>
    <w:rsid w:val="005716C8"/>
    <w:rsid w:val="006946B9"/>
    <w:rsid w:val="00733885"/>
    <w:rsid w:val="007476E4"/>
    <w:rsid w:val="007834A8"/>
    <w:rsid w:val="00785F05"/>
    <w:rsid w:val="007B5000"/>
    <w:rsid w:val="007D473E"/>
    <w:rsid w:val="008B76D6"/>
    <w:rsid w:val="009322EF"/>
    <w:rsid w:val="00950575"/>
    <w:rsid w:val="00987E6F"/>
    <w:rsid w:val="0099523C"/>
    <w:rsid w:val="009D79AF"/>
    <w:rsid w:val="00AE1234"/>
    <w:rsid w:val="00AE4E96"/>
    <w:rsid w:val="00B46AF2"/>
    <w:rsid w:val="00B762E7"/>
    <w:rsid w:val="00C00ADC"/>
    <w:rsid w:val="00CD485D"/>
    <w:rsid w:val="00CD67EE"/>
    <w:rsid w:val="00E42214"/>
    <w:rsid w:val="00F94B75"/>
    <w:rsid w:val="00FA2DD6"/>
    <w:rsid w:val="00FE4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6224"/>
  <w15:docId w15:val="{E3844408-CF75-4FF4-AE15-418EEF83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E6F"/>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987E6F"/>
    <w:pPr>
      <w:keepNext/>
      <w:numPr>
        <w:numId w:val="1"/>
      </w:numPr>
      <w:spacing w:before="240" w:after="120"/>
      <w:outlineLvl w:val="0"/>
    </w:pPr>
    <w:rPr>
      <w:rFonts w:cs="Tahoma"/>
      <w:b/>
      <w:bCs/>
      <w:sz w:val="28"/>
      <w:lang w:val="es-ES"/>
    </w:rPr>
  </w:style>
  <w:style w:type="paragraph" w:styleId="Ttulo2">
    <w:name w:val="heading 2"/>
    <w:basedOn w:val="Normal"/>
    <w:next w:val="Normal"/>
    <w:link w:val="Ttulo2Car"/>
    <w:uiPriority w:val="9"/>
    <w:semiHidden/>
    <w:unhideWhenUsed/>
    <w:qFormat/>
    <w:rsid w:val="00233D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87E6F"/>
    <w:rPr>
      <w:rFonts w:ascii="Palatino Linotype" w:eastAsia="Andale Sans UI" w:hAnsi="Palatino Linotype" w:cs="Tahoma"/>
      <w:b/>
      <w:bCs/>
      <w:kern w:val="1"/>
      <w:sz w:val="28"/>
      <w:szCs w:val="24"/>
      <w:lang w:eastAsia="ca-ES"/>
    </w:rPr>
  </w:style>
  <w:style w:type="paragraph" w:styleId="Prrafodelista">
    <w:name w:val="List Paragraph"/>
    <w:basedOn w:val="Normal"/>
    <w:uiPriority w:val="34"/>
    <w:qFormat/>
    <w:rsid w:val="00987E6F"/>
    <w:pPr>
      <w:ind w:left="708"/>
    </w:pPr>
  </w:style>
  <w:style w:type="paragraph" w:customStyle="1" w:styleId="Titulo2">
    <w:name w:val="Titulo 2"/>
    <w:basedOn w:val="Ttulo1"/>
    <w:link w:val="Titulo2Car"/>
    <w:qFormat/>
    <w:rsid w:val="00987E6F"/>
  </w:style>
  <w:style w:type="character" w:customStyle="1" w:styleId="Titulo2Car">
    <w:name w:val="Titulo 2 Car"/>
    <w:basedOn w:val="Ttulo1Car"/>
    <w:link w:val="Titulo2"/>
    <w:rsid w:val="00987E6F"/>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unhideWhenUsed/>
    <w:rsid w:val="00987E6F"/>
    <w:pPr>
      <w:spacing w:after="120"/>
    </w:pPr>
  </w:style>
  <w:style w:type="character" w:customStyle="1" w:styleId="TextoindependienteCar">
    <w:name w:val="Texto independiente Car"/>
    <w:basedOn w:val="Fuentedeprrafopredeter"/>
    <w:link w:val="Textoindependiente"/>
    <w:uiPriority w:val="99"/>
    <w:rsid w:val="00987E6F"/>
    <w:rPr>
      <w:rFonts w:ascii="Palatino Linotype" w:eastAsia="Andale Sans UI" w:hAnsi="Palatino Linotype" w:cs="Times New Roman"/>
      <w:kern w:val="1"/>
      <w:szCs w:val="24"/>
      <w:lang w:val="ca-ES" w:eastAsia="ca-ES"/>
    </w:rPr>
  </w:style>
  <w:style w:type="paragraph" w:styleId="Encabezado">
    <w:name w:val="header"/>
    <w:basedOn w:val="Normal"/>
    <w:link w:val="EncabezadoCar"/>
    <w:uiPriority w:val="99"/>
    <w:unhideWhenUsed/>
    <w:rsid w:val="00987E6F"/>
    <w:pPr>
      <w:tabs>
        <w:tab w:val="center" w:pos="4252"/>
        <w:tab w:val="right" w:pos="8504"/>
      </w:tabs>
    </w:pPr>
  </w:style>
  <w:style w:type="character" w:customStyle="1" w:styleId="EncabezadoCar">
    <w:name w:val="Encabezado Car"/>
    <w:basedOn w:val="Fuentedeprrafopredeter"/>
    <w:link w:val="Encabezado"/>
    <w:uiPriority w:val="99"/>
    <w:rsid w:val="00987E6F"/>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987E6F"/>
    <w:pPr>
      <w:tabs>
        <w:tab w:val="center" w:pos="4252"/>
        <w:tab w:val="right" w:pos="8504"/>
      </w:tabs>
    </w:pPr>
  </w:style>
  <w:style w:type="character" w:customStyle="1" w:styleId="PiedepginaCar">
    <w:name w:val="Pie de página Car"/>
    <w:basedOn w:val="Fuentedeprrafopredeter"/>
    <w:link w:val="Piedepgina"/>
    <w:uiPriority w:val="99"/>
    <w:rsid w:val="00987E6F"/>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987E6F"/>
    <w:rPr>
      <w:rFonts w:ascii="Tahoma" w:hAnsi="Tahoma" w:cs="Tahoma"/>
      <w:sz w:val="16"/>
      <w:szCs w:val="16"/>
    </w:rPr>
  </w:style>
  <w:style w:type="character" w:customStyle="1" w:styleId="TextodegloboCar">
    <w:name w:val="Texto de globo Car"/>
    <w:basedOn w:val="Fuentedeprrafopredeter"/>
    <w:link w:val="Textodeglobo"/>
    <w:uiPriority w:val="99"/>
    <w:semiHidden/>
    <w:rsid w:val="00987E6F"/>
    <w:rPr>
      <w:rFonts w:ascii="Tahoma" w:eastAsia="Andale Sans UI" w:hAnsi="Tahoma" w:cs="Tahoma"/>
      <w:kern w:val="1"/>
      <w:sz w:val="16"/>
      <w:szCs w:val="16"/>
      <w:lang w:val="ca-ES" w:eastAsia="ca-ES"/>
    </w:rPr>
  </w:style>
  <w:style w:type="character" w:styleId="Hipervnculo">
    <w:name w:val="Hyperlink"/>
    <w:basedOn w:val="Fuentedeprrafopredeter"/>
    <w:uiPriority w:val="99"/>
    <w:unhideWhenUsed/>
    <w:rsid w:val="00987E6F"/>
    <w:rPr>
      <w:color w:val="0000FF" w:themeColor="hyperlink"/>
      <w:u w:val="single"/>
    </w:rPr>
  </w:style>
  <w:style w:type="table" w:styleId="Tablaconcuadrcula">
    <w:name w:val="Table Grid"/>
    <w:basedOn w:val="Tablanormal"/>
    <w:uiPriority w:val="59"/>
    <w:rsid w:val="00AE1234"/>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45C77"/>
    <w:rPr>
      <w:i/>
      <w:iCs/>
      <w:color w:val="808080" w:themeColor="text1" w:themeTint="7F"/>
    </w:rPr>
  </w:style>
  <w:style w:type="character" w:customStyle="1" w:styleId="Ttulo2Car">
    <w:name w:val="Título 2 Car"/>
    <w:basedOn w:val="Fuentedeprrafopredeter"/>
    <w:link w:val="Ttulo2"/>
    <w:uiPriority w:val="9"/>
    <w:semiHidden/>
    <w:rsid w:val="00233D64"/>
    <w:rPr>
      <w:rFonts w:asciiTheme="majorHAnsi" w:eastAsiaTheme="majorEastAsia" w:hAnsiTheme="majorHAnsi" w:cstheme="majorBidi"/>
      <w:b/>
      <w:bCs/>
      <w:color w:val="4F81BD" w:themeColor="accent1"/>
      <w:kern w:val="1"/>
      <w:sz w:val="26"/>
      <w:szCs w:val="26"/>
      <w:lang w:val="ca-ES" w:eastAsia="ca-ES"/>
    </w:rPr>
  </w:style>
  <w:style w:type="paragraph" w:customStyle="1" w:styleId="Pargrafdellista">
    <w:name w:val="Paràgraf de llista"/>
    <w:basedOn w:val="Normal"/>
    <w:rsid w:val="00233D64"/>
    <w:pPr>
      <w:widowControl/>
      <w:spacing w:after="200" w:line="276" w:lineRule="auto"/>
      <w:ind w:left="720"/>
    </w:pPr>
    <w:rPr>
      <w:rFonts w:ascii="Calibri" w:eastAsia="Calibri" w:hAnsi="Calibri" w:cs="Calibri"/>
      <w:kern w:val="0"/>
      <w:szCs w:val="22"/>
      <w:lang w:eastAsia="ar-SA"/>
    </w:rPr>
  </w:style>
  <w:style w:type="paragraph" w:customStyle="1" w:styleId="Contenidodelatabla">
    <w:name w:val="Contenido de la tabla"/>
    <w:basedOn w:val="Normal"/>
    <w:rsid w:val="00233D64"/>
    <w:pPr>
      <w:widowControl/>
      <w:suppressLineNumbers/>
      <w:spacing w:after="200" w:line="276" w:lineRule="auto"/>
    </w:pPr>
    <w:rPr>
      <w:rFonts w:ascii="Calibri" w:eastAsia="Calibri" w:hAnsi="Calibri" w:cs="Calibri"/>
      <w:kern w:val="0"/>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5seH-Z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MiPc</cp:lastModifiedBy>
  <cp:revision>3</cp:revision>
  <cp:lastPrinted>2022-10-10T13:14:00Z</cp:lastPrinted>
  <dcterms:created xsi:type="dcterms:W3CDTF">2022-10-10T13:15:00Z</dcterms:created>
  <dcterms:modified xsi:type="dcterms:W3CDTF">2022-10-10T13:15:00Z</dcterms:modified>
</cp:coreProperties>
</file>